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EC8" w:rsidRDefault="00AA0EC8"/>
    <w:p w:rsidR="00E04BEB" w:rsidRPr="008E1F55" w:rsidRDefault="00E04BEB" w:rsidP="00E04BEB">
      <w:pPr>
        <w:tabs>
          <w:tab w:val="clear" w:pos="993"/>
        </w:tabs>
        <w:spacing w:after="0"/>
        <w:ind w:left="0" w:firstLine="0"/>
        <w:jc w:val="left"/>
        <w:rPr>
          <w:rFonts w:ascii="Times New Roman" w:hAnsi="Times New Roman" w:cs="Times New Roman"/>
        </w:rPr>
      </w:pPr>
    </w:p>
    <w:tbl>
      <w:tblPr>
        <w:tblW w:w="9030" w:type="dxa"/>
        <w:tblInd w:w="75" w:type="dxa"/>
        <w:tblCellMar>
          <w:left w:w="70" w:type="dxa"/>
          <w:right w:w="70" w:type="dxa"/>
        </w:tblCellMar>
        <w:tblLook w:val="04A0" w:firstRow="1" w:lastRow="0" w:firstColumn="1" w:lastColumn="0" w:noHBand="0" w:noVBand="1"/>
      </w:tblPr>
      <w:tblGrid>
        <w:gridCol w:w="913"/>
        <w:gridCol w:w="4819"/>
        <w:gridCol w:w="1140"/>
        <w:gridCol w:w="1292"/>
        <w:gridCol w:w="1149"/>
      </w:tblGrid>
      <w:tr w:rsidR="00E04BEB" w:rsidRPr="008E1F55" w:rsidTr="00E04BEB">
        <w:trPr>
          <w:trHeight w:val="18"/>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spacing w:val="-2"/>
              </w:rPr>
              <w:br w:type="page"/>
            </w:r>
            <w:r w:rsidRPr="008E1F55">
              <w:rPr>
                <w:rFonts w:ascii="Times New Roman" w:hAnsi="Times New Roman" w:cs="Times New Roman"/>
                <w:b/>
                <w:bCs/>
                <w:color w:val="000000"/>
                <w:lang w:eastAsia="tr-TR"/>
              </w:rPr>
              <w:t>Sıra No</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Taşıtın Cinsi</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center"/>
              <w:rPr>
                <w:rFonts w:ascii="Times New Roman" w:hAnsi="Times New Roman" w:cs="Times New Roman"/>
                <w:b/>
                <w:bCs/>
                <w:lang w:eastAsia="tr-TR"/>
              </w:rPr>
            </w:pPr>
            <w:r w:rsidRPr="008E1F55">
              <w:rPr>
                <w:rFonts w:ascii="Times New Roman" w:hAnsi="Times New Roman" w:cs="Times New Roman"/>
                <w:b/>
                <w:bCs/>
                <w:lang w:eastAsia="tr-TR"/>
              </w:rPr>
              <w:t>2020</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center"/>
              <w:rPr>
                <w:rFonts w:ascii="Times New Roman" w:hAnsi="Times New Roman" w:cs="Times New Roman"/>
                <w:b/>
                <w:bCs/>
                <w:lang w:eastAsia="tr-TR"/>
              </w:rPr>
            </w:pPr>
            <w:r w:rsidRPr="008E1F55">
              <w:rPr>
                <w:rFonts w:ascii="Times New Roman" w:hAnsi="Times New Roman" w:cs="Times New Roman"/>
                <w:b/>
                <w:bCs/>
                <w:lang w:eastAsia="tr-TR"/>
              </w:rPr>
              <w:t>2021</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center"/>
              <w:rPr>
                <w:rFonts w:ascii="Times New Roman" w:hAnsi="Times New Roman" w:cs="Times New Roman"/>
                <w:b/>
                <w:bCs/>
                <w:lang w:eastAsia="tr-TR"/>
              </w:rPr>
            </w:pPr>
            <w:r w:rsidRPr="008E1F55">
              <w:rPr>
                <w:rFonts w:ascii="Times New Roman" w:hAnsi="Times New Roman" w:cs="Times New Roman"/>
                <w:b/>
                <w:bCs/>
                <w:lang w:eastAsia="tr-TR"/>
              </w:rPr>
              <w:t>2022</w:t>
            </w:r>
          </w:p>
        </w:tc>
      </w:tr>
      <w:tr w:rsidR="00E04BEB" w:rsidRPr="008E1F55" w:rsidTr="00E04BEB">
        <w:trPr>
          <w:trHeight w:val="172"/>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1-a (</w:t>
            </w:r>
            <w:r w:rsidRPr="008E1F55">
              <w:rPr>
                <w:rFonts w:ascii="Times New Roman" w:hAnsi="Times New Roman" w:cs="Times New Roman"/>
                <w:b/>
                <w:bCs/>
                <w:color w:val="000000"/>
                <w:lang w:eastAsia="tr-TR"/>
              </w:rPr>
              <w:t>*</w:t>
            </w:r>
            <w:r w:rsidRPr="008E1F55">
              <w:rPr>
                <w:rFonts w:ascii="Times New Roman" w:hAnsi="Times New Roman" w:cs="Times New Roman"/>
                <w:color w:val="000000"/>
                <w:lang w:eastAsia="tr-TR"/>
              </w:rPr>
              <w:t>)</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Binek otomobil</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lang w:eastAsia="tr-TR"/>
              </w:rPr>
            </w:pPr>
            <w:r w:rsidRPr="008E1F55">
              <w:rPr>
                <w:rFonts w:ascii="Times New Roman" w:hAnsi="Times New Roman" w:cs="Times New Roman"/>
              </w:rPr>
              <w:t>173.300.000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178.900.000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192.229.407</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1-b (</w:t>
            </w:r>
            <w:r w:rsidRPr="008E1F55">
              <w:rPr>
                <w:rFonts w:ascii="Times New Roman" w:hAnsi="Times New Roman" w:cs="Times New Roman"/>
                <w:b/>
                <w:bCs/>
                <w:color w:val="000000"/>
                <w:lang w:eastAsia="tr-TR"/>
              </w:rPr>
              <w:t>**</w:t>
            </w:r>
            <w:r w:rsidRPr="008E1F55">
              <w:rPr>
                <w:rFonts w:ascii="Times New Roman" w:hAnsi="Times New Roman" w:cs="Times New Roman"/>
                <w:color w:val="000000"/>
                <w:lang w:eastAsia="tr-TR"/>
              </w:rPr>
              <w:t>)</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Binek otomobil</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190.600.000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196.900.000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211.570.543</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2-</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Binek otomobil</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62.200.000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64.200.000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68.983.387</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3-</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Station-</w:t>
            </w:r>
            <w:proofErr w:type="spellStart"/>
            <w:r w:rsidRPr="008E1F55">
              <w:rPr>
                <w:rFonts w:ascii="Times New Roman" w:hAnsi="Times New Roman" w:cs="Times New Roman"/>
                <w:color w:val="000000"/>
                <w:lang w:eastAsia="tr-TR"/>
              </w:rPr>
              <w:t>Wagon</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65.000.000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67.200.000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72.206.910</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4-</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Arazi binek (En az 4, en fazla 8 kişilik)</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110.900.000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114.500.000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123.031.118</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5-</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Minibüs (Sürücü </w:t>
            </w:r>
            <w:proofErr w:type="gramStart"/>
            <w:r w:rsidRPr="008E1F55">
              <w:rPr>
                <w:rFonts w:ascii="Times New Roman" w:hAnsi="Times New Roman" w:cs="Times New Roman"/>
                <w:color w:val="000000"/>
                <w:lang w:eastAsia="tr-TR"/>
              </w:rPr>
              <w:t>dahil</w:t>
            </w:r>
            <w:proofErr w:type="gramEnd"/>
            <w:r w:rsidRPr="008E1F55">
              <w:rPr>
                <w:rFonts w:ascii="Times New Roman" w:hAnsi="Times New Roman" w:cs="Times New Roman"/>
                <w:color w:val="000000"/>
                <w:lang w:eastAsia="tr-TR"/>
              </w:rPr>
              <w:t xml:space="preserve"> en fazla 17 kişilik)</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100.300.000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103.600.000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111.318.986</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6-</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Kaptıkaçtı (Arazi hizmetleri için)</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146.000.000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150.800.000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162.035.744</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7-</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proofErr w:type="spellStart"/>
            <w:r w:rsidRPr="008E1F55">
              <w:rPr>
                <w:rFonts w:ascii="Times New Roman" w:hAnsi="Times New Roman" w:cs="Times New Roman"/>
                <w:color w:val="000000"/>
                <w:lang w:eastAsia="tr-TR"/>
              </w:rPr>
              <w:t>Pick-up</w:t>
            </w:r>
            <w:proofErr w:type="spellEnd"/>
            <w:r w:rsidRPr="008E1F55">
              <w:rPr>
                <w:rFonts w:ascii="Times New Roman" w:hAnsi="Times New Roman" w:cs="Times New Roman"/>
                <w:color w:val="000000"/>
                <w:lang w:eastAsia="tr-TR"/>
              </w:rPr>
              <w:t xml:space="preserve"> (Kamyonet, sürücü </w:t>
            </w:r>
            <w:proofErr w:type="gramStart"/>
            <w:r w:rsidRPr="008E1F55">
              <w:rPr>
                <w:rFonts w:ascii="Times New Roman" w:hAnsi="Times New Roman" w:cs="Times New Roman"/>
                <w:color w:val="000000"/>
                <w:lang w:eastAsia="tr-TR"/>
              </w:rPr>
              <w:t>dahil</w:t>
            </w:r>
            <w:proofErr w:type="gramEnd"/>
            <w:r w:rsidRPr="008E1F55">
              <w:rPr>
                <w:rFonts w:ascii="Times New Roman" w:hAnsi="Times New Roman" w:cs="Times New Roman"/>
                <w:color w:val="000000"/>
                <w:lang w:eastAsia="tr-TR"/>
              </w:rPr>
              <w:t xml:space="preserve"> 3 veya 6 kişilik)</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89.100.000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92.000.000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98.854.698</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8-</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proofErr w:type="spellStart"/>
            <w:r w:rsidRPr="008E1F55">
              <w:rPr>
                <w:rFonts w:ascii="Times New Roman" w:hAnsi="Times New Roman" w:cs="Times New Roman"/>
                <w:color w:val="000000"/>
                <w:lang w:eastAsia="tr-TR"/>
              </w:rPr>
              <w:t>Pick-up</w:t>
            </w:r>
            <w:proofErr w:type="spellEnd"/>
            <w:r w:rsidRPr="008E1F55">
              <w:rPr>
                <w:rFonts w:ascii="Times New Roman" w:hAnsi="Times New Roman" w:cs="Times New Roman"/>
                <w:color w:val="000000"/>
                <w:lang w:eastAsia="tr-TR"/>
              </w:rPr>
              <w:t xml:space="preserve"> (Kamyonet, arazi hizmetleri için sürücü </w:t>
            </w:r>
            <w:proofErr w:type="gramStart"/>
            <w:r w:rsidRPr="008E1F55">
              <w:rPr>
                <w:rFonts w:ascii="Times New Roman" w:hAnsi="Times New Roman" w:cs="Times New Roman"/>
                <w:color w:val="000000"/>
                <w:lang w:eastAsia="tr-TR"/>
              </w:rPr>
              <w:t>dahil</w:t>
            </w:r>
            <w:proofErr w:type="gramEnd"/>
            <w:r w:rsidRPr="008E1F55">
              <w:rPr>
                <w:rFonts w:ascii="Times New Roman" w:hAnsi="Times New Roman" w:cs="Times New Roman"/>
                <w:color w:val="000000"/>
                <w:lang w:eastAsia="tr-TR"/>
              </w:rPr>
              <w:t xml:space="preserve"> 3 veya 6 kişilik)</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113.000.000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116.700.000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125.395.035</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9-</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Panel</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87.600.000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90.500.000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97.242.936</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10-</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Midibüs (Sürücü </w:t>
            </w:r>
            <w:proofErr w:type="gramStart"/>
            <w:r w:rsidRPr="008E1F55">
              <w:rPr>
                <w:rFonts w:ascii="Times New Roman" w:hAnsi="Times New Roman" w:cs="Times New Roman"/>
                <w:color w:val="000000"/>
                <w:lang w:eastAsia="tr-TR"/>
              </w:rPr>
              <w:t>dahil</w:t>
            </w:r>
            <w:proofErr w:type="gramEnd"/>
            <w:r w:rsidRPr="008E1F55">
              <w:rPr>
                <w:rFonts w:ascii="Times New Roman" w:hAnsi="Times New Roman" w:cs="Times New Roman"/>
                <w:color w:val="000000"/>
                <w:lang w:eastAsia="tr-TR"/>
              </w:rPr>
              <w:t xml:space="preserve"> en fazla 26 kişilik)</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192.300.000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198.608.293</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213.406.117</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11-a</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Otobüs (Sürücü </w:t>
            </w:r>
            <w:proofErr w:type="gramStart"/>
            <w:r w:rsidRPr="008E1F55">
              <w:rPr>
                <w:rFonts w:ascii="Times New Roman" w:hAnsi="Times New Roman" w:cs="Times New Roman"/>
                <w:color w:val="000000"/>
                <w:lang w:eastAsia="tr-TR"/>
              </w:rPr>
              <w:t>dahil</w:t>
            </w:r>
            <w:proofErr w:type="gramEnd"/>
            <w:r w:rsidRPr="008E1F55">
              <w:rPr>
                <w:rFonts w:ascii="Times New Roman" w:hAnsi="Times New Roman" w:cs="Times New Roman"/>
                <w:color w:val="000000"/>
                <w:lang w:eastAsia="tr-TR"/>
              </w:rPr>
              <w:t xml:space="preserve"> en az 27, en fazla 40 kişilik)</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300.800.000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310.600.000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333.742.056</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11-b</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Otobüs (Sürücü </w:t>
            </w:r>
            <w:proofErr w:type="gramStart"/>
            <w:r w:rsidRPr="008E1F55">
              <w:rPr>
                <w:rFonts w:ascii="Times New Roman" w:hAnsi="Times New Roman" w:cs="Times New Roman"/>
                <w:color w:val="000000"/>
                <w:lang w:eastAsia="tr-TR"/>
              </w:rPr>
              <w:t>dahil</w:t>
            </w:r>
            <w:proofErr w:type="gramEnd"/>
            <w:r w:rsidRPr="008E1F55">
              <w:rPr>
                <w:rFonts w:ascii="Times New Roman" w:hAnsi="Times New Roman" w:cs="Times New Roman"/>
                <w:color w:val="000000"/>
                <w:lang w:eastAsia="tr-TR"/>
              </w:rPr>
              <w:t xml:space="preserve"> en az 41 kişilik)</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685.200.000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707.600.000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760.321.566</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12-</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Kamyon (Şasi-kabin tam yüklü ağırlığı en az 3.501 Kg)</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112.900.000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116.600.000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125.287.584</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13-</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Kamyon (Şasi-kabin tam yüklü ağırlığı en az 12.000 Kg)</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166.400.000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171.800.000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184.600.403</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14-</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Kamyon (Şasi-kabin tam yüklü ağırlığı en az 17.000 Kg)</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202.300.000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208.900.000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224.464.634</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15-</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Ambulans (Tıbbi donanımlı)</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203.300.000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210.000.000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225.646.593</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16-</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Ambulans (Arazi hizmetleri için)</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254.600.000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262.900.000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282.488.044</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17-</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proofErr w:type="spellStart"/>
            <w:r w:rsidRPr="008E1F55">
              <w:rPr>
                <w:rFonts w:ascii="Times New Roman" w:hAnsi="Times New Roman" w:cs="Times New Roman"/>
                <w:color w:val="000000"/>
                <w:lang w:eastAsia="tr-TR"/>
              </w:rPr>
              <w:t>Pick-up</w:t>
            </w:r>
            <w:proofErr w:type="spellEnd"/>
            <w:r w:rsidRPr="008E1F55">
              <w:rPr>
                <w:rFonts w:ascii="Times New Roman" w:hAnsi="Times New Roman" w:cs="Times New Roman"/>
                <w:color w:val="000000"/>
                <w:lang w:eastAsia="tr-TR"/>
              </w:rPr>
              <w:t xml:space="preserve"> (Kamyonet, cenaze arabası yapılmak üzere)</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89.400.000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92.300.000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99.177.050</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18-</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proofErr w:type="spellStart"/>
            <w:r w:rsidRPr="008E1F55">
              <w:rPr>
                <w:rFonts w:ascii="Times New Roman" w:hAnsi="Times New Roman" w:cs="Times New Roman"/>
                <w:color w:val="000000"/>
                <w:lang w:eastAsia="tr-TR"/>
              </w:rPr>
              <w:t>Motorsiklet</w:t>
            </w:r>
            <w:proofErr w:type="spellEnd"/>
            <w:r w:rsidRPr="008E1F55">
              <w:rPr>
                <w:rFonts w:ascii="Times New Roman" w:hAnsi="Times New Roman" w:cs="Times New Roman"/>
                <w:color w:val="000000"/>
                <w:lang w:eastAsia="tr-TR"/>
              </w:rPr>
              <w:t xml:space="preserve"> (En fazla 600 </w:t>
            </w:r>
            <w:proofErr w:type="spellStart"/>
            <w:proofErr w:type="gramStart"/>
            <w:r w:rsidRPr="008E1F55">
              <w:rPr>
                <w:rFonts w:ascii="Times New Roman" w:hAnsi="Times New Roman" w:cs="Times New Roman"/>
                <w:color w:val="000000"/>
                <w:lang w:eastAsia="tr-TR"/>
              </w:rPr>
              <w:t>cc.lik</w:t>
            </w:r>
            <w:proofErr w:type="spellEnd"/>
            <w:proofErr w:type="gramEnd"/>
            <w:r w:rsidRPr="008E1F55">
              <w:rPr>
                <w:rFonts w:ascii="Times New Roman" w:hAnsi="Times New Roman" w:cs="Times New Roman"/>
                <w:color w:val="000000"/>
                <w:lang w:eastAsia="tr-TR"/>
              </w:rPr>
              <w:t>)</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13.700.000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14.100.000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15.150.557</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19-</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proofErr w:type="spellStart"/>
            <w:r w:rsidRPr="008E1F55">
              <w:rPr>
                <w:rFonts w:ascii="Times New Roman" w:hAnsi="Times New Roman" w:cs="Times New Roman"/>
                <w:color w:val="000000"/>
                <w:lang w:eastAsia="tr-TR"/>
              </w:rPr>
              <w:t>Motorsiklet</w:t>
            </w:r>
            <w:proofErr w:type="spellEnd"/>
            <w:r w:rsidRPr="008E1F55">
              <w:rPr>
                <w:rFonts w:ascii="Times New Roman" w:hAnsi="Times New Roman" w:cs="Times New Roman"/>
                <w:color w:val="000000"/>
                <w:lang w:eastAsia="tr-TR"/>
              </w:rPr>
              <w:t xml:space="preserve"> (En az 601 </w:t>
            </w:r>
            <w:proofErr w:type="spellStart"/>
            <w:proofErr w:type="gramStart"/>
            <w:r w:rsidRPr="008E1F55">
              <w:rPr>
                <w:rFonts w:ascii="Times New Roman" w:hAnsi="Times New Roman" w:cs="Times New Roman"/>
                <w:color w:val="000000"/>
                <w:lang w:eastAsia="tr-TR"/>
              </w:rPr>
              <w:t>cc.lik</w:t>
            </w:r>
            <w:proofErr w:type="spellEnd"/>
            <w:proofErr w:type="gramEnd"/>
            <w:r w:rsidRPr="008E1F55">
              <w:rPr>
                <w:rFonts w:ascii="Times New Roman" w:hAnsi="Times New Roman" w:cs="Times New Roman"/>
                <w:color w:val="000000"/>
                <w:lang w:eastAsia="tr-TR"/>
              </w:rPr>
              <w:t>)</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32.700.000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33.800.000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36.318.356</w:t>
            </w:r>
          </w:p>
        </w:tc>
      </w:tr>
      <w:tr w:rsidR="00E04BEB" w:rsidRPr="008E1F55" w:rsidTr="00E04BEB">
        <w:trPr>
          <w:trHeight w:val="18"/>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20-</w:t>
            </w:r>
          </w:p>
        </w:tc>
        <w:tc>
          <w:tcPr>
            <w:tcW w:w="4819"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Bisiklet</w:t>
            </w:r>
          </w:p>
        </w:tc>
        <w:tc>
          <w:tcPr>
            <w:tcW w:w="857"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3.100.000</w:t>
            </w:r>
          </w:p>
        </w:tc>
        <w:tc>
          <w:tcPr>
            <w:tcW w:w="1292" w:type="dxa"/>
            <w:tcBorders>
              <w:top w:val="nil"/>
              <w:left w:val="nil"/>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3.200.000</w:t>
            </w:r>
          </w:p>
        </w:tc>
        <w:tc>
          <w:tcPr>
            <w:tcW w:w="1149" w:type="dxa"/>
            <w:tcBorders>
              <w:top w:val="nil"/>
              <w:left w:val="nil"/>
              <w:bottom w:val="single" w:sz="4" w:space="0" w:color="auto"/>
              <w:right w:val="single" w:sz="4" w:space="0" w:color="auto"/>
            </w:tcBorders>
            <w:shd w:val="clear" w:color="auto" w:fill="auto"/>
            <w:noWrap/>
            <w:vAlign w:val="center"/>
          </w:tcPr>
          <w:p w:rsidR="00E04BEB" w:rsidRPr="008E1F55" w:rsidRDefault="00E04BEB" w:rsidP="00E04BEB">
            <w:pPr>
              <w:tabs>
                <w:tab w:val="clear" w:pos="993"/>
              </w:tabs>
              <w:spacing w:after="0"/>
              <w:ind w:left="0" w:firstLine="0"/>
              <w:jc w:val="right"/>
              <w:rPr>
                <w:rFonts w:ascii="Times New Roman" w:hAnsi="Times New Roman" w:cs="Times New Roman"/>
              </w:rPr>
            </w:pPr>
            <w:r w:rsidRPr="008E1F55">
              <w:rPr>
                <w:rFonts w:ascii="Times New Roman" w:hAnsi="Times New Roman" w:cs="Times New Roman"/>
              </w:rPr>
              <w:t>3.438.424</w:t>
            </w:r>
          </w:p>
        </w:tc>
      </w:tr>
      <w:tr w:rsidR="00E04BEB" w:rsidRPr="008E1F55" w:rsidTr="00E04BEB">
        <w:trPr>
          <w:trHeight w:val="18"/>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21-a</w:t>
            </w:r>
          </w:p>
        </w:tc>
        <w:tc>
          <w:tcPr>
            <w:tcW w:w="811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Güvenlik önlemli binek otomobil (Cinsi ve fiyatı Hazine ve Maliye Bakanlığınca belirlenir.)</w:t>
            </w:r>
          </w:p>
        </w:tc>
      </w:tr>
      <w:tr w:rsidR="00E04BEB" w:rsidRPr="008E1F55" w:rsidTr="00E04BEB">
        <w:trPr>
          <w:trHeight w:val="18"/>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21-b</w:t>
            </w:r>
          </w:p>
        </w:tc>
        <w:tc>
          <w:tcPr>
            <w:tcW w:w="811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Güvenlik önlemli servis taşıtı (Cinsi ve fiyatı Hazine ve Maliye Bakanlığınca belirlenir.)</w:t>
            </w:r>
          </w:p>
        </w:tc>
      </w:tr>
      <w:tr w:rsidR="00E04BEB" w:rsidRPr="008E1F55" w:rsidTr="00E04BEB">
        <w:trPr>
          <w:trHeight w:val="18"/>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22-</w:t>
            </w:r>
          </w:p>
        </w:tc>
        <w:tc>
          <w:tcPr>
            <w:tcW w:w="811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Diğer taşıtlar (Cinsi ve fiyatı Hazine ve Maliye Bakanlığınca belirlenir.)</w:t>
            </w:r>
          </w:p>
        </w:tc>
      </w:tr>
    </w:tbl>
    <w:p w:rsidR="00E04BEB" w:rsidRPr="008E1F55" w:rsidRDefault="00E04BEB" w:rsidP="00E04BEB">
      <w:pPr>
        <w:tabs>
          <w:tab w:val="clear" w:pos="993"/>
          <w:tab w:val="num" w:pos="1440"/>
        </w:tabs>
        <w:spacing w:after="0"/>
        <w:ind w:left="0" w:firstLine="0"/>
        <w:rPr>
          <w:rFonts w:ascii="Times New Roman" w:hAnsi="Times New Roman" w:cs="Times New Roman"/>
          <w:b/>
          <w:bCs/>
        </w:rPr>
      </w:pPr>
    </w:p>
    <w:p w:rsidR="00E04BEB" w:rsidRPr="008E1F55" w:rsidRDefault="00E04BEB" w:rsidP="00E04BEB">
      <w:pPr>
        <w:tabs>
          <w:tab w:val="clear" w:pos="993"/>
        </w:tabs>
        <w:spacing w:after="0"/>
        <w:ind w:left="0" w:right="-318" w:firstLine="0"/>
        <w:rPr>
          <w:rFonts w:ascii="Times New Roman" w:hAnsi="Times New Roman" w:cs="Times New Roman"/>
          <w:sz w:val="18"/>
          <w:szCs w:val="18"/>
        </w:rPr>
      </w:pPr>
      <w:r w:rsidRPr="008E1F55">
        <w:rPr>
          <w:rFonts w:ascii="Times New Roman" w:hAnsi="Times New Roman" w:cs="Times New Roman"/>
          <w:sz w:val="18"/>
          <w:szCs w:val="18"/>
        </w:rPr>
        <w:t>(*)  237 sayılı Taşıt Kanununa ekli (1) sayılı cetvelde yer alan Makamlar ile Devlet Protokol Hizmetlerinde kullanılmak üzere Dışişleri Bakanlığınca satın alınacak taşıtlar için.</w:t>
      </w:r>
    </w:p>
    <w:p w:rsidR="00E04BEB" w:rsidRPr="008E1F55" w:rsidRDefault="00E04BEB" w:rsidP="00E04BEB">
      <w:pPr>
        <w:tabs>
          <w:tab w:val="clear" w:pos="993"/>
        </w:tabs>
        <w:spacing w:after="0"/>
        <w:ind w:left="0" w:right="-318" w:firstLine="0"/>
        <w:rPr>
          <w:rFonts w:ascii="Times New Roman" w:hAnsi="Times New Roman" w:cs="Times New Roman"/>
          <w:sz w:val="18"/>
          <w:szCs w:val="18"/>
        </w:rPr>
      </w:pPr>
      <w:r w:rsidRPr="008E1F55">
        <w:rPr>
          <w:rFonts w:ascii="Times New Roman" w:hAnsi="Times New Roman" w:cs="Times New Roman"/>
          <w:sz w:val="18"/>
          <w:szCs w:val="18"/>
        </w:rPr>
        <w:t>(**) 237 sayılı Taşıt Kanununa ekli (1) sayılı cetvelde yer alan ilk üç sıradaki Makamlar için.</w:t>
      </w:r>
    </w:p>
    <w:p w:rsidR="00E04BEB" w:rsidRPr="008E1F55" w:rsidRDefault="00E04BEB" w:rsidP="00E04BEB">
      <w:pPr>
        <w:tabs>
          <w:tab w:val="clear" w:pos="993"/>
        </w:tabs>
        <w:spacing w:after="0"/>
        <w:ind w:left="0" w:right="-318" w:firstLine="0"/>
        <w:rPr>
          <w:rFonts w:ascii="Times New Roman" w:hAnsi="Times New Roman" w:cs="Times New Roman"/>
          <w:sz w:val="18"/>
          <w:szCs w:val="18"/>
        </w:rPr>
      </w:pPr>
      <w:r w:rsidRPr="008E1F55">
        <w:rPr>
          <w:rFonts w:ascii="Times New Roman" w:hAnsi="Times New Roman" w:cs="Times New Roman"/>
          <w:sz w:val="18"/>
          <w:szCs w:val="18"/>
        </w:rPr>
        <w:t>NOT: 1- Bu cetvelde belirlenen azami satın alma bedelleri, her türlü vergi öncesi bedellerdir. Bu fiyatlarda değişiklik yapmaya, bu bedelleri belirli makam ve hizmetler için farklı miktarlarda tespit etmeye Hazine ve Maliye Bakanı yetkilidir.</w:t>
      </w:r>
    </w:p>
    <w:p w:rsidR="00E04BEB" w:rsidRPr="008E1F55" w:rsidRDefault="00E04BEB" w:rsidP="00E04BEB">
      <w:pPr>
        <w:tabs>
          <w:tab w:val="clear" w:pos="993"/>
        </w:tabs>
        <w:spacing w:after="0"/>
        <w:ind w:left="0" w:right="-318" w:firstLine="0"/>
        <w:rPr>
          <w:rFonts w:ascii="Times New Roman" w:hAnsi="Times New Roman" w:cs="Times New Roman"/>
          <w:sz w:val="18"/>
          <w:szCs w:val="18"/>
        </w:rPr>
      </w:pPr>
      <w:r w:rsidRPr="008E1F55">
        <w:rPr>
          <w:rFonts w:ascii="Times New Roman" w:hAnsi="Times New Roman" w:cs="Times New Roman"/>
          <w:sz w:val="18"/>
          <w:szCs w:val="18"/>
        </w:rPr>
        <w:t xml:space="preserve">          2- Emniyet Genel Müdürlüğü tarafından yılı içinde </w:t>
      </w:r>
      <w:proofErr w:type="spellStart"/>
      <w:r w:rsidRPr="008E1F55">
        <w:rPr>
          <w:rFonts w:ascii="Times New Roman" w:hAnsi="Times New Roman" w:cs="Times New Roman"/>
          <w:sz w:val="18"/>
          <w:szCs w:val="18"/>
        </w:rPr>
        <w:t>edilinilecek</w:t>
      </w:r>
      <w:proofErr w:type="spellEnd"/>
      <w:r w:rsidRPr="008E1F55">
        <w:rPr>
          <w:rFonts w:ascii="Times New Roman" w:hAnsi="Times New Roman" w:cs="Times New Roman"/>
          <w:sz w:val="18"/>
          <w:szCs w:val="18"/>
        </w:rPr>
        <w:t xml:space="preserve"> zırhlı taşıtlar bu cetvele tabi değildir.</w:t>
      </w:r>
    </w:p>
    <w:p w:rsidR="00E04BEB" w:rsidRPr="008E1F55" w:rsidRDefault="00E04BEB" w:rsidP="00E04BEB">
      <w:pPr>
        <w:tabs>
          <w:tab w:val="clear" w:pos="993"/>
        </w:tabs>
        <w:spacing w:after="0"/>
        <w:ind w:left="0" w:right="-318" w:firstLine="0"/>
        <w:rPr>
          <w:rFonts w:ascii="Times New Roman" w:hAnsi="Times New Roman" w:cs="Times New Roman"/>
          <w:sz w:val="18"/>
          <w:szCs w:val="18"/>
        </w:rPr>
      </w:pPr>
      <w:r w:rsidRPr="008E1F55">
        <w:rPr>
          <w:rFonts w:ascii="Times New Roman" w:hAnsi="Times New Roman" w:cs="Times New Roman"/>
          <w:sz w:val="18"/>
          <w:szCs w:val="18"/>
        </w:rPr>
        <w:t xml:space="preserve">          3- İdarelerin edinebilecekleri taşıtları gösterir cetvellerde yer alan taşıtların cinslerini, Strateji ve Bütçe Başkanlığının uygun görüşü üzerine değiştirmeye Hazine ve Maliye Bakanlığı yetkilidir.</w:t>
      </w:r>
    </w:p>
    <w:p w:rsidR="00E04BEB" w:rsidRPr="008E1F55" w:rsidRDefault="00E04BEB" w:rsidP="00E04BEB">
      <w:pPr>
        <w:tabs>
          <w:tab w:val="clear" w:pos="993"/>
        </w:tabs>
        <w:spacing w:after="0"/>
        <w:ind w:left="0" w:right="-318" w:firstLine="0"/>
        <w:rPr>
          <w:rFonts w:ascii="Times New Roman" w:hAnsi="Times New Roman" w:cs="Times New Roman"/>
          <w:sz w:val="18"/>
          <w:szCs w:val="18"/>
        </w:rPr>
      </w:pPr>
      <w:r w:rsidRPr="008E1F55">
        <w:rPr>
          <w:rFonts w:ascii="Times New Roman" w:hAnsi="Times New Roman" w:cs="Times New Roman"/>
          <w:sz w:val="18"/>
          <w:szCs w:val="18"/>
        </w:rPr>
        <w:t xml:space="preserve">          4- Cumhurbaşkanlığı ve TBMM tarafından edinilecek taşıtların cinsi ve fiyatı bu Kurumların üst yöneticileri tarafından belirlenir.</w:t>
      </w:r>
    </w:p>
    <w:p w:rsidR="00E04BEB" w:rsidRPr="008E1F55" w:rsidRDefault="00E04BEB" w:rsidP="00E04BEB">
      <w:pPr>
        <w:tabs>
          <w:tab w:val="clear" w:pos="993"/>
        </w:tabs>
        <w:spacing w:after="0"/>
        <w:ind w:left="0" w:right="-318" w:firstLine="0"/>
        <w:rPr>
          <w:rFonts w:ascii="Times New Roman" w:hAnsi="Times New Roman" w:cs="Times New Roman"/>
          <w:sz w:val="18"/>
          <w:szCs w:val="18"/>
        </w:rPr>
      </w:pPr>
      <w:r w:rsidRPr="008E1F55">
        <w:rPr>
          <w:rFonts w:ascii="Times New Roman" w:hAnsi="Times New Roman" w:cs="Times New Roman"/>
          <w:sz w:val="18"/>
          <w:szCs w:val="18"/>
        </w:rPr>
        <w:t xml:space="preserve">          5- 237 sayılı Taşıt Kanununun 10 uncu maddesinin 9 uncu fıkrası gereğince mübadele yoluyla satın alınacak taşıt sayısı, Milli Savunma Bakanlığı için 50 adedi, Jandarma Genel Komutanlığı için 10 adedi ve Sahil Güvenlik Komutanlığı için 5 adedi geçemez.</w:t>
      </w:r>
    </w:p>
    <w:p w:rsidR="00E04BEB" w:rsidRPr="008E1F55" w:rsidRDefault="00E04BEB" w:rsidP="00E04BEB">
      <w:pPr>
        <w:tabs>
          <w:tab w:val="clear" w:pos="993"/>
        </w:tabs>
        <w:spacing w:after="0"/>
        <w:ind w:left="0" w:right="-318" w:firstLine="0"/>
        <w:rPr>
          <w:rFonts w:ascii="Times New Roman" w:hAnsi="Times New Roman" w:cs="Times New Roman"/>
        </w:rPr>
      </w:pPr>
      <w:r w:rsidRPr="008E1F55">
        <w:rPr>
          <w:rFonts w:ascii="Times New Roman" w:hAnsi="Times New Roman" w:cs="Times New Roman"/>
          <w:sz w:val="18"/>
          <w:szCs w:val="18"/>
        </w:rPr>
        <w:t xml:space="preserve">          </w:t>
      </w:r>
      <w:proofErr w:type="gramStart"/>
      <w:r w:rsidRPr="008E1F55">
        <w:rPr>
          <w:rFonts w:ascii="Times New Roman" w:hAnsi="Times New Roman" w:cs="Times New Roman"/>
          <w:sz w:val="18"/>
          <w:szCs w:val="18"/>
        </w:rPr>
        <w:t xml:space="preserve">6- Merkezi yönetim kapsamındaki idarelerce hizmet alımı suretiyle edinilmesi ekonomik olmayan taşıtlar, idarelerin yıl içinde edinebilecekleri taşıtları gösteren (T) işaretli cetvelde Hazine ve Maliye Bakanlığınca satın alınacak taşıtlar arasında yer alan 100 adet “T 22 diğer </w:t>
      </w:r>
      <w:proofErr w:type="spellStart"/>
      <w:r w:rsidRPr="008E1F55">
        <w:rPr>
          <w:rFonts w:ascii="Times New Roman" w:hAnsi="Times New Roman" w:cs="Times New Roman"/>
          <w:sz w:val="18"/>
          <w:szCs w:val="18"/>
        </w:rPr>
        <w:t>taşıtlar”dan</w:t>
      </w:r>
      <w:proofErr w:type="spellEnd"/>
      <w:r w:rsidRPr="008E1F55">
        <w:rPr>
          <w:rFonts w:ascii="Times New Roman" w:hAnsi="Times New Roman" w:cs="Times New Roman"/>
          <w:sz w:val="18"/>
          <w:szCs w:val="18"/>
        </w:rPr>
        <w:t xml:space="preserve"> karşılanmak üzere, cinsi ve adedi ilgili idarenin talebi ve Hazine ve Maliye Bakanlığının teklifi üzerine alınacak Cumhurbaşkanlığı Kararınca bedeli ilgili idare bütçesinden ödenmek ve 2020 Yılı Programının Uygulanması, Koordinasyonu Ve İzlenmesine Dair Kararda yer alan usul ve esaslara göre yatırım programı ile ilişkilendirilmek kaydıyla satın alma suretiyle edinilebilir.</w:t>
      </w:r>
      <w:proofErr w:type="gramEnd"/>
    </w:p>
    <w:tbl>
      <w:tblPr>
        <w:tblpPr w:leftFromText="141" w:rightFromText="141" w:vertAnchor="text" w:horzAnchor="margin" w:tblpXSpec="center" w:tblpY="-404"/>
        <w:tblW w:w="10915" w:type="dxa"/>
        <w:tblCellMar>
          <w:left w:w="70" w:type="dxa"/>
          <w:right w:w="70" w:type="dxa"/>
        </w:tblCellMar>
        <w:tblLook w:val="04A0" w:firstRow="1" w:lastRow="0" w:firstColumn="1" w:lastColumn="0" w:noHBand="0" w:noVBand="1"/>
      </w:tblPr>
      <w:tblGrid>
        <w:gridCol w:w="779"/>
        <w:gridCol w:w="1674"/>
        <w:gridCol w:w="1096"/>
        <w:gridCol w:w="896"/>
        <w:gridCol w:w="892"/>
        <w:gridCol w:w="1127"/>
        <w:gridCol w:w="631"/>
        <w:gridCol w:w="577"/>
        <w:gridCol w:w="763"/>
        <w:gridCol w:w="631"/>
        <w:gridCol w:w="652"/>
        <w:gridCol w:w="1197"/>
      </w:tblGrid>
      <w:tr w:rsidR="00E04BEB" w:rsidRPr="008E1F55" w:rsidTr="00E04BEB">
        <w:trPr>
          <w:trHeight w:val="186"/>
        </w:trPr>
        <w:tc>
          <w:tcPr>
            <w:tcW w:w="10915" w:type="dxa"/>
            <w:gridSpan w:val="12"/>
            <w:tcBorders>
              <w:top w:val="nil"/>
              <w:left w:val="nil"/>
              <w:bottom w:val="nil"/>
              <w:right w:val="nil"/>
            </w:tcBorders>
            <w:shd w:val="clear" w:color="auto" w:fill="auto"/>
            <w:noWrap/>
            <w:vAlign w:val="bottom"/>
            <w:hideMark/>
          </w:tcPr>
          <w:p w:rsidR="00900A51" w:rsidRDefault="00900A51" w:rsidP="00E04BEB">
            <w:pPr>
              <w:tabs>
                <w:tab w:val="clear" w:pos="993"/>
              </w:tabs>
              <w:spacing w:after="0"/>
              <w:ind w:left="0" w:firstLine="0"/>
              <w:jc w:val="left"/>
              <w:rPr>
                <w:rFonts w:ascii="Times New Roman" w:hAnsi="Times New Roman" w:cs="Times New Roman"/>
                <w:b/>
                <w:bCs/>
                <w:color w:val="000000"/>
                <w:sz w:val="24"/>
                <w:szCs w:val="24"/>
                <w:lang w:eastAsia="tr-TR"/>
              </w:rPr>
            </w:pPr>
          </w:p>
          <w:p w:rsidR="00900A51" w:rsidRDefault="00900A51" w:rsidP="00E04BEB">
            <w:pPr>
              <w:tabs>
                <w:tab w:val="clear" w:pos="993"/>
              </w:tabs>
              <w:spacing w:after="0"/>
              <w:ind w:left="0" w:firstLine="0"/>
              <w:jc w:val="left"/>
              <w:rPr>
                <w:rFonts w:ascii="Times New Roman" w:hAnsi="Times New Roman" w:cs="Times New Roman"/>
                <w:b/>
                <w:bCs/>
                <w:color w:val="000000"/>
                <w:sz w:val="24"/>
                <w:szCs w:val="24"/>
                <w:lang w:eastAsia="tr-TR"/>
              </w:rPr>
            </w:pPr>
          </w:p>
          <w:p w:rsidR="00900A51" w:rsidRDefault="00900A51" w:rsidP="00E04BEB">
            <w:pPr>
              <w:tabs>
                <w:tab w:val="clear" w:pos="993"/>
              </w:tabs>
              <w:spacing w:after="0"/>
              <w:ind w:left="0" w:firstLine="0"/>
              <w:jc w:val="left"/>
              <w:rPr>
                <w:rFonts w:ascii="Times New Roman" w:hAnsi="Times New Roman" w:cs="Times New Roman"/>
                <w:b/>
                <w:bCs/>
                <w:color w:val="000000"/>
                <w:sz w:val="24"/>
                <w:szCs w:val="24"/>
                <w:lang w:eastAsia="tr-TR"/>
              </w:rPr>
            </w:pP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EK 6: TAŞIT ENVANTER FORMU</w:t>
            </w:r>
          </w:p>
        </w:tc>
      </w:tr>
      <w:tr w:rsidR="00E04BEB" w:rsidRPr="008E1F55" w:rsidTr="00E04BEB">
        <w:trPr>
          <w:trHeight w:val="157"/>
        </w:trPr>
        <w:tc>
          <w:tcPr>
            <w:tcW w:w="779" w:type="dxa"/>
            <w:tcBorders>
              <w:top w:val="nil"/>
              <w:left w:val="nil"/>
              <w:bottom w:val="nil"/>
              <w:right w:val="nil"/>
            </w:tcBorders>
            <w:shd w:val="clear" w:color="auto" w:fill="auto"/>
            <w:noWrap/>
            <w:vAlign w:val="bottom"/>
            <w:hideMark/>
          </w:tcPr>
          <w:p w:rsidR="00E04BEB" w:rsidRPr="008E1F55" w:rsidRDefault="00E04BEB" w:rsidP="00E04BEB">
            <w:pPr>
              <w:tabs>
                <w:tab w:val="clear" w:pos="993"/>
              </w:tabs>
              <w:spacing w:after="0"/>
              <w:ind w:left="0" w:firstLine="0"/>
              <w:jc w:val="center"/>
              <w:rPr>
                <w:rFonts w:ascii="Times New Roman" w:hAnsi="Times New Roman" w:cs="Times New Roman"/>
                <w:b/>
                <w:bCs/>
                <w:color w:val="000000"/>
                <w:lang w:eastAsia="tr-TR"/>
              </w:rPr>
            </w:pPr>
          </w:p>
        </w:tc>
        <w:tc>
          <w:tcPr>
            <w:tcW w:w="1674" w:type="dxa"/>
            <w:tcBorders>
              <w:top w:val="nil"/>
              <w:left w:val="nil"/>
              <w:bottom w:val="nil"/>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lang w:eastAsia="tr-TR"/>
              </w:rPr>
            </w:pPr>
          </w:p>
        </w:tc>
        <w:tc>
          <w:tcPr>
            <w:tcW w:w="1096" w:type="dxa"/>
            <w:tcBorders>
              <w:top w:val="nil"/>
              <w:left w:val="nil"/>
              <w:bottom w:val="nil"/>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lang w:eastAsia="tr-TR"/>
              </w:rPr>
            </w:pPr>
          </w:p>
        </w:tc>
        <w:tc>
          <w:tcPr>
            <w:tcW w:w="896" w:type="dxa"/>
            <w:tcBorders>
              <w:top w:val="nil"/>
              <w:left w:val="nil"/>
              <w:bottom w:val="nil"/>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lang w:eastAsia="tr-TR"/>
              </w:rPr>
            </w:pPr>
          </w:p>
        </w:tc>
        <w:tc>
          <w:tcPr>
            <w:tcW w:w="892" w:type="dxa"/>
            <w:tcBorders>
              <w:top w:val="nil"/>
              <w:left w:val="nil"/>
              <w:bottom w:val="nil"/>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lang w:eastAsia="tr-TR"/>
              </w:rPr>
            </w:pPr>
          </w:p>
        </w:tc>
        <w:tc>
          <w:tcPr>
            <w:tcW w:w="1127" w:type="dxa"/>
            <w:tcBorders>
              <w:top w:val="nil"/>
              <w:left w:val="nil"/>
              <w:bottom w:val="nil"/>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lang w:eastAsia="tr-TR"/>
              </w:rPr>
            </w:pPr>
          </w:p>
        </w:tc>
        <w:tc>
          <w:tcPr>
            <w:tcW w:w="631" w:type="dxa"/>
            <w:tcBorders>
              <w:top w:val="nil"/>
              <w:left w:val="nil"/>
              <w:bottom w:val="nil"/>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lang w:eastAsia="tr-TR"/>
              </w:rPr>
            </w:pPr>
          </w:p>
        </w:tc>
        <w:tc>
          <w:tcPr>
            <w:tcW w:w="577" w:type="dxa"/>
            <w:tcBorders>
              <w:top w:val="nil"/>
              <w:left w:val="nil"/>
              <w:bottom w:val="nil"/>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lang w:eastAsia="tr-TR"/>
              </w:rPr>
            </w:pPr>
          </w:p>
        </w:tc>
        <w:tc>
          <w:tcPr>
            <w:tcW w:w="763" w:type="dxa"/>
            <w:tcBorders>
              <w:top w:val="nil"/>
              <w:left w:val="nil"/>
              <w:bottom w:val="nil"/>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lang w:eastAsia="tr-TR"/>
              </w:rPr>
            </w:pPr>
          </w:p>
        </w:tc>
        <w:tc>
          <w:tcPr>
            <w:tcW w:w="631" w:type="dxa"/>
            <w:tcBorders>
              <w:top w:val="nil"/>
              <w:left w:val="nil"/>
              <w:bottom w:val="nil"/>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lang w:eastAsia="tr-TR"/>
              </w:rPr>
            </w:pPr>
          </w:p>
        </w:tc>
        <w:tc>
          <w:tcPr>
            <w:tcW w:w="652" w:type="dxa"/>
            <w:tcBorders>
              <w:top w:val="nil"/>
              <w:left w:val="nil"/>
              <w:bottom w:val="nil"/>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lang w:eastAsia="tr-TR"/>
              </w:rPr>
            </w:pPr>
          </w:p>
        </w:tc>
        <w:tc>
          <w:tcPr>
            <w:tcW w:w="1197" w:type="dxa"/>
            <w:tcBorders>
              <w:top w:val="nil"/>
              <w:left w:val="nil"/>
              <w:bottom w:val="nil"/>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lang w:eastAsia="tr-TR"/>
              </w:rPr>
            </w:pPr>
          </w:p>
        </w:tc>
      </w:tr>
      <w:tr w:rsidR="00E04BEB" w:rsidRPr="008E1F55" w:rsidTr="00E04BEB">
        <w:trPr>
          <w:trHeight w:val="280"/>
        </w:trPr>
        <w:tc>
          <w:tcPr>
            <w:tcW w:w="77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 </w:t>
            </w:r>
          </w:p>
        </w:tc>
        <w:tc>
          <w:tcPr>
            <w:tcW w:w="1674" w:type="dxa"/>
            <w:tcBorders>
              <w:top w:val="single" w:sz="8" w:space="0" w:color="auto"/>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 </w:t>
            </w:r>
          </w:p>
        </w:tc>
        <w:tc>
          <w:tcPr>
            <w:tcW w:w="4011" w:type="dxa"/>
            <w:gridSpan w:val="4"/>
            <w:tcBorders>
              <w:top w:val="single" w:sz="8" w:space="0" w:color="auto"/>
              <w:left w:val="nil"/>
              <w:bottom w:val="single" w:sz="4" w:space="0" w:color="auto"/>
              <w:right w:val="single" w:sz="8" w:space="0" w:color="000000"/>
            </w:tcBorders>
            <w:shd w:val="clear" w:color="auto" w:fill="auto"/>
            <w:vAlign w:val="bottom"/>
            <w:hideMark/>
          </w:tcPr>
          <w:p w:rsidR="00E04BEB" w:rsidRPr="008E1F55" w:rsidRDefault="00E04BEB" w:rsidP="00E04BEB">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MEVCUT TAŞITLAR</w:t>
            </w:r>
          </w:p>
        </w:tc>
        <w:tc>
          <w:tcPr>
            <w:tcW w:w="4451" w:type="dxa"/>
            <w:gridSpan w:val="6"/>
            <w:tcBorders>
              <w:top w:val="single" w:sz="8" w:space="0" w:color="auto"/>
              <w:left w:val="nil"/>
              <w:bottom w:val="single" w:sz="4" w:space="0" w:color="auto"/>
              <w:right w:val="single" w:sz="8" w:space="0" w:color="000000"/>
            </w:tcBorders>
            <w:shd w:val="clear" w:color="auto" w:fill="auto"/>
            <w:noWrap/>
            <w:vAlign w:val="bottom"/>
            <w:hideMark/>
          </w:tcPr>
          <w:p w:rsidR="00E04BEB" w:rsidRPr="008E1F55" w:rsidRDefault="00E04BEB" w:rsidP="00E04BEB">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TALEP EDİLEN TAŞITLAR</w:t>
            </w:r>
          </w:p>
        </w:tc>
      </w:tr>
      <w:tr w:rsidR="00E04BEB" w:rsidRPr="008E1F55" w:rsidTr="00E04BEB">
        <w:trPr>
          <w:trHeight w:val="149"/>
        </w:trPr>
        <w:tc>
          <w:tcPr>
            <w:tcW w:w="779" w:type="dxa"/>
            <w:vMerge w:val="restart"/>
            <w:tcBorders>
              <w:top w:val="nil"/>
              <w:left w:val="single" w:sz="8" w:space="0" w:color="auto"/>
              <w:bottom w:val="single" w:sz="4" w:space="0" w:color="auto"/>
              <w:right w:val="single" w:sz="4" w:space="0" w:color="auto"/>
            </w:tcBorders>
            <w:shd w:val="clear" w:color="auto" w:fill="auto"/>
            <w:vAlign w:val="center"/>
            <w:hideMark/>
          </w:tcPr>
          <w:p w:rsidR="00E04BEB" w:rsidRPr="008E1F55" w:rsidRDefault="00E04BEB" w:rsidP="00E04BEB">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Sıra No</w:t>
            </w:r>
          </w:p>
        </w:tc>
        <w:tc>
          <w:tcPr>
            <w:tcW w:w="1674" w:type="dxa"/>
            <w:vMerge w:val="restart"/>
            <w:tcBorders>
              <w:top w:val="nil"/>
              <w:left w:val="single" w:sz="4" w:space="0" w:color="auto"/>
              <w:bottom w:val="single" w:sz="4" w:space="0" w:color="auto"/>
              <w:right w:val="single" w:sz="8" w:space="0" w:color="auto"/>
            </w:tcBorders>
            <w:shd w:val="clear" w:color="auto" w:fill="auto"/>
            <w:vAlign w:val="center"/>
            <w:hideMark/>
          </w:tcPr>
          <w:p w:rsidR="00E04BEB" w:rsidRPr="008E1F55" w:rsidRDefault="00E04BEB" w:rsidP="00E04BEB">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Taşıtın Cinsi</w:t>
            </w:r>
          </w:p>
        </w:tc>
        <w:tc>
          <w:tcPr>
            <w:tcW w:w="1992" w:type="dxa"/>
            <w:gridSpan w:val="2"/>
            <w:tcBorders>
              <w:top w:val="nil"/>
              <w:left w:val="nil"/>
              <w:bottom w:val="single" w:sz="4" w:space="0" w:color="auto"/>
              <w:right w:val="single" w:sz="4" w:space="0" w:color="000000"/>
            </w:tcBorders>
            <w:shd w:val="clear" w:color="auto" w:fill="auto"/>
            <w:noWrap/>
            <w:hideMark/>
          </w:tcPr>
          <w:p w:rsidR="00E04BEB" w:rsidRPr="008E1F55" w:rsidRDefault="00E04BEB" w:rsidP="00E04BEB">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Mülk</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E04BEB" w:rsidRPr="008E1F55" w:rsidRDefault="00E04BEB" w:rsidP="00E04BEB">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Kiralık</w:t>
            </w:r>
          </w:p>
        </w:tc>
        <w:tc>
          <w:tcPr>
            <w:tcW w:w="1127" w:type="dxa"/>
            <w:vMerge w:val="restart"/>
            <w:tcBorders>
              <w:top w:val="nil"/>
              <w:left w:val="single" w:sz="4" w:space="0" w:color="auto"/>
              <w:bottom w:val="single" w:sz="4" w:space="0" w:color="000000"/>
              <w:right w:val="single" w:sz="8" w:space="0" w:color="auto"/>
            </w:tcBorders>
            <w:shd w:val="clear" w:color="auto" w:fill="auto"/>
            <w:vAlign w:val="bottom"/>
            <w:hideMark/>
          </w:tcPr>
          <w:p w:rsidR="00E04BEB" w:rsidRPr="008E1F55" w:rsidRDefault="00E04BEB" w:rsidP="00E04BEB">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Başka Kurum, Vakıf, Dernekten Tahsisli</w:t>
            </w:r>
          </w:p>
        </w:tc>
        <w:tc>
          <w:tcPr>
            <w:tcW w:w="631" w:type="dxa"/>
            <w:vMerge w:val="restart"/>
            <w:tcBorders>
              <w:top w:val="nil"/>
              <w:left w:val="single" w:sz="8" w:space="0" w:color="auto"/>
              <w:bottom w:val="single" w:sz="4" w:space="0" w:color="auto"/>
              <w:right w:val="single" w:sz="4" w:space="0" w:color="auto"/>
            </w:tcBorders>
            <w:shd w:val="clear" w:color="auto" w:fill="auto"/>
            <w:vAlign w:val="center"/>
            <w:hideMark/>
          </w:tcPr>
          <w:p w:rsidR="00E04BEB" w:rsidRPr="008E1F55" w:rsidRDefault="00E04BEB" w:rsidP="00E04BEB">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Satın Alma</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hideMark/>
          </w:tcPr>
          <w:p w:rsidR="00E04BEB" w:rsidRPr="008E1F55" w:rsidRDefault="00E04BEB" w:rsidP="00E04BEB">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Hibe</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rsidR="00E04BEB" w:rsidRPr="008E1F55" w:rsidRDefault="00E04BEB" w:rsidP="00E04BEB">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Kiralık</w:t>
            </w:r>
          </w:p>
        </w:tc>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rsidR="00E04BEB" w:rsidRPr="008E1F55" w:rsidRDefault="00E04BEB" w:rsidP="00E04BEB">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Satın Alma     +                Hibe</w:t>
            </w:r>
          </w:p>
        </w:tc>
        <w:tc>
          <w:tcPr>
            <w:tcW w:w="652" w:type="dxa"/>
            <w:vMerge w:val="restart"/>
            <w:tcBorders>
              <w:top w:val="nil"/>
              <w:left w:val="single" w:sz="4" w:space="0" w:color="auto"/>
              <w:bottom w:val="single" w:sz="4" w:space="0" w:color="auto"/>
              <w:right w:val="single" w:sz="8" w:space="0" w:color="auto"/>
            </w:tcBorders>
            <w:shd w:val="clear" w:color="auto" w:fill="auto"/>
            <w:vAlign w:val="center"/>
            <w:hideMark/>
          </w:tcPr>
          <w:p w:rsidR="00E04BEB" w:rsidRPr="008E1F55" w:rsidRDefault="00E04BEB" w:rsidP="00E04BEB">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Diğer</w:t>
            </w:r>
          </w:p>
        </w:tc>
        <w:tc>
          <w:tcPr>
            <w:tcW w:w="1197" w:type="dxa"/>
            <w:vMerge w:val="restart"/>
            <w:tcBorders>
              <w:top w:val="nil"/>
              <w:left w:val="single" w:sz="8" w:space="0" w:color="auto"/>
              <w:bottom w:val="nil"/>
              <w:right w:val="single" w:sz="4" w:space="0" w:color="auto"/>
            </w:tcBorders>
            <w:shd w:val="clear" w:color="auto" w:fill="auto"/>
            <w:vAlign w:val="center"/>
            <w:hideMark/>
          </w:tcPr>
          <w:p w:rsidR="00E04BEB" w:rsidRPr="008E1F55" w:rsidRDefault="00E04BEB" w:rsidP="00E04BEB">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Satın Alınmak İstenilen Taşıtların Toplam Tutarı</w:t>
            </w:r>
          </w:p>
        </w:tc>
      </w:tr>
      <w:tr w:rsidR="00E04BEB" w:rsidRPr="008E1F55" w:rsidTr="00E04BEB">
        <w:trPr>
          <w:trHeight w:val="325"/>
        </w:trPr>
        <w:tc>
          <w:tcPr>
            <w:tcW w:w="779" w:type="dxa"/>
            <w:vMerge/>
            <w:tcBorders>
              <w:top w:val="nil"/>
              <w:left w:val="single" w:sz="8" w:space="0" w:color="auto"/>
              <w:bottom w:val="single" w:sz="4" w:space="0" w:color="auto"/>
              <w:right w:val="single" w:sz="4" w:space="0" w:color="auto"/>
            </w:tcBorders>
            <w:vAlign w:val="center"/>
            <w:hideMark/>
          </w:tcPr>
          <w:p w:rsidR="00E04BEB" w:rsidRPr="008E1F55" w:rsidRDefault="00E04BEB" w:rsidP="00E04BEB">
            <w:pPr>
              <w:tabs>
                <w:tab w:val="clear" w:pos="993"/>
              </w:tabs>
              <w:spacing w:after="0"/>
              <w:ind w:left="0" w:firstLine="0"/>
              <w:jc w:val="left"/>
              <w:rPr>
                <w:rFonts w:ascii="Times New Roman" w:hAnsi="Times New Roman" w:cs="Times New Roman"/>
                <w:b/>
                <w:bCs/>
                <w:color w:val="000000"/>
                <w:lang w:eastAsia="tr-TR"/>
              </w:rPr>
            </w:pPr>
          </w:p>
        </w:tc>
        <w:tc>
          <w:tcPr>
            <w:tcW w:w="1674" w:type="dxa"/>
            <w:vMerge/>
            <w:tcBorders>
              <w:top w:val="nil"/>
              <w:left w:val="single" w:sz="4" w:space="0" w:color="auto"/>
              <w:bottom w:val="single" w:sz="4" w:space="0" w:color="auto"/>
              <w:right w:val="single" w:sz="8" w:space="0" w:color="auto"/>
            </w:tcBorders>
            <w:vAlign w:val="center"/>
            <w:hideMark/>
          </w:tcPr>
          <w:p w:rsidR="00E04BEB" w:rsidRPr="008E1F55" w:rsidRDefault="00E04BEB" w:rsidP="00E04BEB">
            <w:pPr>
              <w:tabs>
                <w:tab w:val="clear" w:pos="993"/>
              </w:tabs>
              <w:spacing w:after="0"/>
              <w:ind w:left="0" w:firstLine="0"/>
              <w:jc w:val="left"/>
              <w:rPr>
                <w:rFonts w:ascii="Times New Roman" w:hAnsi="Times New Roman" w:cs="Times New Roman"/>
                <w:b/>
                <w:bCs/>
                <w:color w:val="000000"/>
                <w:lang w:eastAsia="tr-TR"/>
              </w:rPr>
            </w:pPr>
          </w:p>
        </w:tc>
        <w:tc>
          <w:tcPr>
            <w:tcW w:w="1096" w:type="dxa"/>
            <w:tcBorders>
              <w:top w:val="nil"/>
              <w:left w:val="nil"/>
              <w:bottom w:val="nil"/>
              <w:right w:val="nil"/>
            </w:tcBorders>
            <w:shd w:val="clear" w:color="auto" w:fill="auto"/>
            <w:noWrap/>
            <w:vAlign w:val="center"/>
            <w:hideMark/>
          </w:tcPr>
          <w:p w:rsidR="00E04BEB" w:rsidRPr="008E1F55" w:rsidRDefault="00E04BEB" w:rsidP="00E04BEB">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Kullanılan</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E04BEB" w:rsidRPr="008E1F55" w:rsidRDefault="00E04BEB" w:rsidP="00E04BEB">
            <w:pPr>
              <w:tabs>
                <w:tab w:val="clear" w:pos="993"/>
              </w:tabs>
              <w:spacing w:after="0"/>
              <w:ind w:left="0" w:firstLine="0"/>
              <w:jc w:val="center"/>
              <w:rPr>
                <w:rFonts w:ascii="Times New Roman" w:hAnsi="Times New Roman" w:cs="Times New Roman"/>
                <w:b/>
                <w:bCs/>
                <w:color w:val="000000"/>
                <w:lang w:eastAsia="tr-TR"/>
              </w:rPr>
            </w:pPr>
            <w:r w:rsidRPr="008E1F55">
              <w:rPr>
                <w:rFonts w:ascii="Times New Roman" w:hAnsi="Times New Roman" w:cs="Times New Roman"/>
                <w:b/>
                <w:bCs/>
                <w:color w:val="000000"/>
                <w:lang w:eastAsia="tr-TR"/>
              </w:rPr>
              <w:t>Başka Kuruma Tahsis Edilen</w:t>
            </w:r>
          </w:p>
        </w:tc>
        <w:tc>
          <w:tcPr>
            <w:tcW w:w="892" w:type="dxa"/>
            <w:vMerge/>
            <w:tcBorders>
              <w:top w:val="nil"/>
              <w:left w:val="single" w:sz="4" w:space="0" w:color="auto"/>
              <w:bottom w:val="single" w:sz="4" w:space="0" w:color="000000"/>
              <w:right w:val="single" w:sz="4" w:space="0" w:color="auto"/>
            </w:tcBorders>
            <w:vAlign w:val="center"/>
            <w:hideMark/>
          </w:tcPr>
          <w:p w:rsidR="00E04BEB" w:rsidRPr="008E1F55" w:rsidRDefault="00E04BEB" w:rsidP="00E04BEB">
            <w:pPr>
              <w:tabs>
                <w:tab w:val="clear" w:pos="993"/>
              </w:tabs>
              <w:spacing w:after="0"/>
              <w:ind w:left="0" w:firstLine="0"/>
              <w:jc w:val="left"/>
              <w:rPr>
                <w:rFonts w:ascii="Times New Roman" w:hAnsi="Times New Roman" w:cs="Times New Roman"/>
                <w:b/>
                <w:bCs/>
                <w:color w:val="000000"/>
                <w:lang w:eastAsia="tr-TR"/>
              </w:rPr>
            </w:pPr>
          </w:p>
        </w:tc>
        <w:tc>
          <w:tcPr>
            <w:tcW w:w="1127" w:type="dxa"/>
            <w:vMerge/>
            <w:tcBorders>
              <w:top w:val="nil"/>
              <w:left w:val="single" w:sz="4" w:space="0" w:color="auto"/>
              <w:bottom w:val="single" w:sz="4" w:space="0" w:color="000000"/>
              <w:right w:val="single" w:sz="8" w:space="0" w:color="auto"/>
            </w:tcBorders>
            <w:vAlign w:val="center"/>
            <w:hideMark/>
          </w:tcPr>
          <w:p w:rsidR="00E04BEB" w:rsidRPr="008E1F55" w:rsidRDefault="00E04BEB" w:rsidP="00E04BEB">
            <w:pPr>
              <w:tabs>
                <w:tab w:val="clear" w:pos="993"/>
              </w:tabs>
              <w:spacing w:after="0"/>
              <w:ind w:left="0" w:firstLine="0"/>
              <w:jc w:val="left"/>
              <w:rPr>
                <w:rFonts w:ascii="Times New Roman" w:hAnsi="Times New Roman" w:cs="Times New Roman"/>
                <w:b/>
                <w:bCs/>
                <w:color w:val="000000"/>
                <w:lang w:eastAsia="tr-TR"/>
              </w:rPr>
            </w:pPr>
          </w:p>
        </w:tc>
        <w:tc>
          <w:tcPr>
            <w:tcW w:w="631" w:type="dxa"/>
            <w:vMerge/>
            <w:tcBorders>
              <w:top w:val="nil"/>
              <w:left w:val="single" w:sz="8" w:space="0" w:color="auto"/>
              <w:bottom w:val="single" w:sz="4" w:space="0" w:color="auto"/>
              <w:right w:val="single" w:sz="4" w:space="0" w:color="auto"/>
            </w:tcBorders>
            <w:vAlign w:val="center"/>
            <w:hideMark/>
          </w:tcPr>
          <w:p w:rsidR="00E04BEB" w:rsidRPr="008E1F55" w:rsidRDefault="00E04BEB" w:rsidP="00E04BEB">
            <w:pPr>
              <w:tabs>
                <w:tab w:val="clear" w:pos="993"/>
              </w:tabs>
              <w:spacing w:after="0"/>
              <w:ind w:left="0" w:firstLine="0"/>
              <w:jc w:val="left"/>
              <w:rPr>
                <w:rFonts w:ascii="Times New Roman" w:hAnsi="Times New Roman" w:cs="Times New Roman"/>
                <w:b/>
                <w:bCs/>
                <w:color w:val="000000"/>
                <w:lang w:eastAsia="tr-TR"/>
              </w:rPr>
            </w:pPr>
          </w:p>
        </w:tc>
        <w:tc>
          <w:tcPr>
            <w:tcW w:w="577" w:type="dxa"/>
            <w:vMerge/>
            <w:tcBorders>
              <w:top w:val="nil"/>
              <w:left w:val="single" w:sz="4" w:space="0" w:color="auto"/>
              <w:bottom w:val="single" w:sz="4" w:space="0" w:color="auto"/>
              <w:right w:val="single" w:sz="4" w:space="0" w:color="auto"/>
            </w:tcBorders>
            <w:vAlign w:val="center"/>
            <w:hideMark/>
          </w:tcPr>
          <w:p w:rsidR="00E04BEB" w:rsidRPr="008E1F55" w:rsidRDefault="00E04BEB" w:rsidP="00E04BEB">
            <w:pPr>
              <w:tabs>
                <w:tab w:val="clear" w:pos="993"/>
              </w:tabs>
              <w:spacing w:after="0"/>
              <w:ind w:left="0" w:firstLine="0"/>
              <w:jc w:val="left"/>
              <w:rPr>
                <w:rFonts w:ascii="Times New Roman" w:hAnsi="Times New Roman" w:cs="Times New Roman"/>
                <w:b/>
                <w:bCs/>
                <w:color w:val="000000"/>
                <w:lang w:eastAsia="tr-TR"/>
              </w:rPr>
            </w:pPr>
          </w:p>
        </w:tc>
        <w:tc>
          <w:tcPr>
            <w:tcW w:w="763" w:type="dxa"/>
            <w:vMerge/>
            <w:tcBorders>
              <w:top w:val="nil"/>
              <w:left w:val="single" w:sz="4" w:space="0" w:color="auto"/>
              <w:bottom w:val="single" w:sz="4" w:space="0" w:color="auto"/>
              <w:right w:val="single" w:sz="4" w:space="0" w:color="auto"/>
            </w:tcBorders>
            <w:vAlign w:val="center"/>
            <w:hideMark/>
          </w:tcPr>
          <w:p w:rsidR="00E04BEB" w:rsidRPr="008E1F55" w:rsidRDefault="00E04BEB" w:rsidP="00E04BEB">
            <w:pPr>
              <w:tabs>
                <w:tab w:val="clear" w:pos="993"/>
              </w:tabs>
              <w:spacing w:after="0"/>
              <w:ind w:left="0" w:firstLine="0"/>
              <w:jc w:val="left"/>
              <w:rPr>
                <w:rFonts w:ascii="Times New Roman" w:hAnsi="Times New Roman" w:cs="Times New Roman"/>
                <w:b/>
                <w:bCs/>
                <w:color w:val="000000"/>
                <w:lang w:eastAsia="tr-TR"/>
              </w:rPr>
            </w:pPr>
          </w:p>
        </w:tc>
        <w:tc>
          <w:tcPr>
            <w:tcW w:w="631" w:type="dxa"/>
            <w:vMerge/>
            <w:tcBorders>
              <w:top w:val="nil"/>
              <w:left w:val="single" w:sz="4" w:space="0" w:color="auto"/>
              <w:bottom w:val="single" w:sz="4" w:space="0" w:color="auto"/>
              <w:right w:val="single" w:sz="4" w:space="0" w:color="auto"/>
            </w:tcBorders>
            <w:vAlign w:val="center"/>
            <w:hideMark/>
          </w:tcPr>
          <w:p w:rsidR="00E04BEB" w:rsidRPr="008E1F55" w:rsidRDefault="00E04BEB" w:rsidP="00E04BEB">
            <w:pPr>
              <w:tabs>
                <w:tab w:val="clear" w:pos="993"/>
              </w:tabs>
              <w:spacing w:after="0"/>
              <w:ind w:left="0" w:firstLine="0"/>
              <w:jc w:val="left"/>
              <w:rPr>
                <w:rFonts w:ascii="Times New Roman" w:hAnsi="Times New Roman" w:cs="Times New Roman"/>
                <w:b/>
                <w:bCs/>
                <w:color w:val="000000"/>
                <w:lang w:eastAsia="tr-TR"/>
              </w:rPr>
            </w:pPr>
          </w:p>
        </w:tc>
        <w:tc>
          <w:tcPr>
            <w:tcW w:w="652" w:type="dxa"/>
            <w:vMerge/>
            <w:tcBorders>
              <w:top w:val="nil"/>
              <w:left w:val="single" w:sz="4" w:space="0" w:color="auto"/>
              <w:bottom w:val="single" w:sz="4" w:space="0" w:color="auto"/>
              <w:right w:val="single" w:sz="8" w:space="0" w:color="auto"/>
            </w:tcBorders>
            <w:vAlign w:val="center"/>
            <w:hideMark/>
          </w:tcPr>
          <w:p w:rsidR="00E04BEB" w:rsidRPr="008E1F55" w:rsidRDefault="00E04BEB" w:rsidP="00E04BEB">
            <w:pPr>
              <w:tabs>
                <w:tab w:val="clear" w:pos="993"/>
              </w:tabs>
              <w:spacing w:after="0"/>
              <w:ind w:left="0" w:firstLine="0"/>
              <w:jc w:val="left"/>
              <w:rPr>
                <w:rFonts w:ascii="Times New Roman" w:hAnsi="Times New Roman" w:cs="Times New Roman"/>
                <w:b/>
                <w:bCs/>
                <w:color w:val="000000"/>
                <w:lang w:eastAsia="tr-TR"/>
              </w:rPr>
            </w:pPr>
          </w:p>
        </w:tc>
        <w:tc>
          <w:tcPr>
            <w:tcW w:w="1197" w:type="dxa"/>
            <w:vMerge/>
            <w:tcBorders>
              <w:top w:val="nil"/>
              <w:left w:val="single" w:sz="8" w:space="0" w:color="auto"/>
              <w:bottom w:val="nil"/>
              <w:right w:val="single" w:sz="4" w:space="0" w:color="auto"/>
            </w:tcBorders>
            <w:vAlign w:val="center"/>
            <w:hideMark/>
          </w:tcPr>
          <w:p w:rsidR="00E04BEB" w:rsidRPr="008E1F55" w:rsidRDefault="00E04BEB" w:rsidP="00E04BEB">
            <w:pPr>
              <w:tabs>
                <w:tab w:val="clear" w:pos="993"/>
              </w:tabs>
              <w:spacing w:after="0"/>
              <w:ind w:left="0" w:firstLine="0"/>
              <w:jc w:val="left"/>
              <w:rPr>
                <w:rFonts w:ascii="Times New Roman" w:hAnsi="Times New Roman" w:cs="Times New Roman"/>
                <w:b/>
                <w:bCs/>
                <w:color w:val="000000"/>
                <w:lang w:eastAsia="tr-TR"/>
              </w:rPr>
            </w:pPr>
          </w:p>
        </w:tc>
      </w:tr>
      <w:tr w:rsidR="00E04BEB" w:rsidRPr="008E1F55" w:rsidTr="00E04BEB">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T-1a </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Binek otomobil</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T-1b </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Binek otomobil</w:t>
            </w:r>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T-2</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Binek otomobil</w:t>
            </w:r>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T-3</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Station-</w:t>
            </w:r>
            <w:proofErr w:type="spellStart"/>
            <w:r w:rsidRPr="008E1F55">
              <w:rPr>
                <w:rFonts w:ascii="Times New Roman" w:hAnsi="Times New Roman" w:cs="Times New Roman"/>
                <w:color w:val="000000"/>
                <w:lang w:eastAsia="tr-TR"/>
              </w:rPr>
              <w:t>Wagon</w:t>
            </w:r>
            <w:proofErr w:type="spellEnd"/>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T-4</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Arazi binek (En az 4, en fazla 8 kişilik)</w:t>
            </w:r>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T-5</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Minibüs (Sürücü </w:t>
            </w:r>
            <w:proofErr w:type="gramStart"/>
            <w:r w:rsidRPr="008E1F55">
              <w:rPr>
                <w:rFonts w:ascii="Times New Roman" w:hAnsi="Times New Roman" w:cs="Times New Roman"/>
                <w:color w:val="000000"/>
                <w:lang w:eastAsia="tr-TR"/>
              </w:rPr>
              <w:t>dahil</w:t>
            </w:r>
            <w:proofErr w:type="gramEnd"/>
            <w:r w:rsidRPr="008E1F55">
              <w:rPr>
                <w:rFonts w:ascii="Times New Roman" w:hAnsi="Times New Roman" w:cs="Times New Roman"/>
                <w:color w:val="000000"/>
                <w:lang w:eastAsia="tr-TR"/>
              </w:rPr>
              <w:t xml:space="preserve"> en fazla 17 kişilik)</w:t>
            </w:r>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T-6</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Kaptıkaçtı (Arazi hizmetleri için)</w:t>
            </w:r>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T-7</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proofErr w:type="spellStart"/>
            <w:r w:rsidRPr="008E1F55">
              <w:rPr>
                <w:rFonts w:ascii="Times New Roman" w:hAnsi="Times New Roman" w:cs="Times New Roman"/>
                <w:color w:val="000000"/>
                <w:lang w:eastAsia="tr-TR"/>
              </w:rPr>
              <w:t>Pick-up</w:t>
            </w:r>
            <w:proofErr w:type="spellEnd"/>
            <w:r w:rsidRPr="008E1F55">
              <w:rPr>
                <w:rFonts w:ascii="Times New Roman" w:hAnsi="Times New Roman" w:cs="Times New Roman"/>
                <w:color w:val="000000"/>
                <w:lang w:eastAsia="tr-TR"/>
              </w:rPr>
              <w:t xml:space="preserve"> (Kamyonet, sürücü </w:t>
            </w:r>
            <w:proofErr w:type="gramStart"/>
            <w:r w:rsidRPr="008E1F55">
              <w:rPr>
                <w:rFonts w:ascii="Times New Roman" w:hAnsi="Times New Roman" w:cs="Times New Roman"/>
                <w:color w:val="000000"/>
                <w:lang w:eastAsia="tr-TR"/>
              </w:rPr>
              <w:t>dahil</w:t>
            </w:r>
            <w:proofErr w:type="gramEnd"/>
            <w:r w:rsidRPr="008E1F55">
              <w:rPr>
                <w:rFonts w:ascii="Times New Roman" w:hAnsi="Times New Roman" w:cs="Times New Roman"/>
                <w:color w:val="000000"/>
                <w:lang w:eastAsia="tr-TR"/>
              </w:rPr>
              <w:t xml:space="preserve"> 3 veya 6 kişilik)</w:t>
            </w:r>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T-8</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proofErr w:type="spellStart"/>
            <w:r w:rsidRPr="008E1F55">
              <w:rPr>
                <w:rFonts w:ascii="Times New Roman" w:hAnsi="Times New Roman" w:cs="Times New Roman"/>
                <w:color w:val="000000"/>
                <w:lang w:eastAsia="tr-TR"/>
              </w:rPr>
              <w:t>Pick-up</w:t>
            </w:r>
            <w:proofErr w:type="spellEnd"/>
            <w:r w:rsidRPr="008E1F55">
              <w:rPr>
                <w:rFonts w:ascii="Times New Roman" w:hAnsi="Times New Roman" w:cs="Times New Roman"/>
                <w:color w:val="000000"/>
                <w:lang w:eastAsia="tr-TR"/>
              </w:rPr>
              <w:t xml:space="preserve"> (Kamyonet, arazi hizmetleri için sürücü </w:t>
            </w:r>
            <w:proofErr w:type="gramStart"/>
            <w:r w:rsidRPr="008E1F55">
              <w:rPr>
                <w:rFonts w:ascii="Times New Roman" w:hAnsi="Times New Roman" w:cs="Times New Roman"/>
                <w:color w:val="000000"/>
                <w:lang w:eastAsia="tr-TR"/>
              </w:rPr>
              <w:t>dahil</w:t>
            </w:r>
            <w:proofErr w:type="gramEnd"/>
            <w:r w:rsidRPr="008E1F55">
              <w:rPr>
                <w:rFonts w:ascii="Times New Roman" w:hAnsi="Times New Roman" w:cs="Times New Roman"/>
                <w:color w:val="000000"/>
                <w:lang w:eastAsia="tr-TR"/>
              </w:rPr>
              <w:t xml:space="preserve"> 3 veya 6 kişilik)</w:t>
            </w:r>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T-9</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Panel</w:t>
            </w:r>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T-10</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Midibüs (Sürücü </w:t>
            </w:r>
            <w:proofErr w:type="gramStart"/>
            <w:r w:rsidRPr="008E1F55">
              <w:rPr>
                <w:rFonts w:ascii="Times New Roman" w:hAnsi="Times New Roman" w:cs="Times New Roman"/>
                <w:color w:val="000000"/>
                <w:lang w:eastAsia="tr-TR"/>
              </w:rPr>
              <w:t>dahil</w:t>
            </w:r>
            <w:proofErr w:type="gramEnd"/>
            <w:r w:rsidRPr="008E1F55">
              <w:rPr>
                <w:rFonts w:ascii="Times New Roman" w:hAnsi="Times New Roman" w:cs="Times New Roman"/>
                <w:color w:val="000000"/>
                <w:lang w:eastAsia="tr-TR"/>
              </w:rPr>
              <w:t xml:space="preserve"> en fazla 26 kişilik)</w:t>
            </w:r>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T-11a</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Otobüs (Sürücü </w:t>
            </w:r>
            <w:proofErr w:type="gramStart"/>
            <w:r w:rsidRPr="008E1F55">
              <w:rPr>
                <w:rFonts w:ascii="Times New Roman" w:hAnsi="Times New Roman" w:cs="Times New Roman"/>
                <w:color w:val="000000"/>
                <w:lang w:eastAsia="tr-TR"/>
              </w:rPr>
              <w:t>dahil</w:t>
            </w:r>
            <w:proofErr w:type="gramEnd"/>
            <w:r w:rsidRPr="008E1F55">
              <w:rPr>
                <w:rFonts w:ascii="Times New Roman" w:hAnsi="Times New Roman" w:cs="Times New Roman"/>
                <w:color w:val="000000"/>
                <w:lang w:eastAsia="tr-TR"/>
              </w:rPr>
              <w:t xml:space="preserve"> en az 27, en fazla 40 kişilik)</w:t>
            </w:r>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T-11b</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Otobüs (Sürücü </w:t>
            </w:r>
            <w:proofErr w:type="gramStart"/>
            <w:r w:rsidRPr="008E1F55">
              <w:rPr>
                <w:rFonts w:ascii="Times New Roman" w:hAnsi="Times New Roman" w:cs="Times New Roman"/>
                <w:color w:val="000000"/>
                <w:lang w:eastAsia="tr-TR"/>
              </w:rPr>
              <w:t>dahil</w:t>
            </w:r>
            <w:proofErr w:type="gramEnd"/>
            <w:r w:rsidRPr="008E1F55">
              <w:rPr>
                <w:rFonts w:ascii="Times New Roman" w:hAnsi="Times New Roman" w:cs="Times New Roman"/>
                <w:color w:val="000000"/>
                <w:lang w:eastAsia="tr-TR"/>
              </w:rPr>
              <w:t xml:space="preserve"> en az 41 kişilik)</w:t>
            </w:r>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T-12</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Kamyon (Şasi-kabin tam yüklü ağırlığı en az 3.501 Kg)</w:t>
            </w:r>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T-13</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Kamyon (Şasi-kabin tam yüklü ağırlığı en az 12.000 Kg)</w:t>
            </w:r>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T-14</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Kamyon (Şasi-kabin tam yüklü ağırlığı en az 17.000 Kg)</w:t>
            </w:r>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lastRenderedPageBreak/>
              <w:t>T-15</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Ambulans (Tıbbi donanımlı)</w:t>
            </w:r>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cantSplit/>
          <w:trHeight w:val="567"/>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T-16</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Ambulans (Arazi hizmetleri için)</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149"/>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T-17</w:t>
            </w:r>
          </w:p>
        </w:tc>
        <w:tc>
          <w:tcPr>
            <w:tcW w:w="1674" w:type="dxa"/>
            <w:tcBorders>
              <w:top w:val="single" w:sz="4" w:space="0" w:color="auto"/>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proofErr w:type="spellStart"/>
            <w:r w:rsidRPr="008E1F55">
              <w:rPr>
                <w:rFonts w:ascii="Times New Roman" w:hAnsi="Times New Roman" w:cs="Times New Roman"/>
                <w:color w:val="000000"/>
                <w:lang w:eastAsia="tr-TR"/>
              </w:rPr>
              <w:t>Pick-up</w:t>
            </w:r>
            <w:proofErr w:type="spellEnd"/>
            <w:r w:rsidRPr="008E1F55">
              <w:rPr>
                <w:rFonts w:ascii="Times New Roman" w:hAnsi="Times New Roman" w:cs="Times New Roman"/>
                <w:color w:val="000000"/>
                <w:lang w:eastAsia="tr-TR"/>
              </w:rPr>
              <w:t xml:space="preserve"> (Kamyonet, cenaze arabası yapılmak üzere)</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single" w:sz="4" w:space="0" w:color="auto"/>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single" w:sz="4" w:space="0" w:color="auto"/>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149"/>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T-18</w:t>
            </w:r>
          </w:p>
        </w:tc>
        <w:tc>
          <w:tcPr>
            <w:tcW w:w="1674" w:type="dxa"/>
            <w:tcBorders>
              <w:top w:val="single" w:sz="4" w:space="0" w:color="auto"/>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proofErr w:type="spellStart"/>
            <w:r w:rsidRPr="008E1F55">
              <w:rPr>
                <w:rFonts w:ascii="Times New Roman" w:hAnsi="Times New Roman" w:cs="Times New Roman"/>
                <w:color w:val="000000"/>
                <w:lang w:eastAsia="tr-TR"/>
              </w:rPr>
              <w:t>Motorsiklet</w:t>
            </w:r>
            <w:proofErr w:type="spellEnd"/>
            <w:r w:rsidRPr="008E1F55">
              <w:rPr>
                <w:rFonts w:ascii="Times New Roman" w:hAnsi="Times New Roman" w:cs="Times New Roman"/>
                <w:color w:val="000000"/>
                <w:lang w:eastAsia="tr-TR"/>
              </w:rPr>
              <w:t xml:space="preserve"> (En fazla 600 </w:t>
            </w:r>
            <w:proofErr w:type="spellStart"/>
            <w:proofErr w:type="gramStart"/>
            <w:r w:rsidRPr="008E1F55">
              <w:rPr>
                <w:rFonts w:ascii="Times New Roman" w:hAnsi="Times New Roman" w:cs="Times New Roman"/>
                <w:color w:val="000000"/>
                <w:lang w:eastAsia="tr-TR"/>
              </w:rPr>
              <w:t>cc.lik</w:t>
            </w:r>
            <w:proofErr w:type="spellEnd"/>
            <w:proofErr w:type="gramEnd"/>
            <w:r w:rsidRPr="008E1F55">
              <w:rPr>
                <w:rFonts w:ascii="Times New Roman" w:hAnsi="Times New Roman" w:cs="Times New Roman"/>
                <w:color w:val="000000"/>
                <w:lang w:eastAsia="tr-TR"/>
              </w:rPr>
              <w:t>)</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single" w:sz="4" w:space="0" w:color="auto"/>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single" w:sz="4" w:space="0" w:color="auto"/>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right="-211"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T-19</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proofErr w:type="spellStart"/>
            <w:r w:rsidRPr="008E1F55">
              <w:rPr>
                <w:rFonts w:ascii="Times New Roman" w:hAnsi="Times New Roman" w:cs="Times New Roman"/>
                <w:color w:val="000000"/>
                <w:lang w:eastAsia="tr-TR"/>
              </w:rPr>
              <w:t>Motorsiklet</w:t>
            </w:r>
            <w:proofErr w:type="spellEnd"/>
            <w:r w:rsidRPr="008E1F55">
              <w:rPr>
                <w:rFonts w:ascii="Times New Roman" w:hAnsi="Times New Roman" w:cs="Times New Roman"/>
                <w:color w:val="000000"/>
                <w:lang w:eastAsia="tr-TR"/>
              </w:rPr>
              <w:t xml:space="preserve"> (En az 601 </w:t>
            </w:r>
            <w:proofErr w:type="spellStart"/>
            <w:proofErr w:type="gramStart"/>
            <w:r w:rsidRPr="008E1F55">
              <w:rPr>
                <w:rFonts w:ascii="Times New Roman" w:hAnsi="Times New Roman" w:cs="Times New Roman"/>
                <w:color w:val="000000"/>
                <w:lang w:eastAsia="tr-TR"/>
              </w:rPr>
              <w:t>cc.lik</w:t>
            </w:r>
            <w:proofErr w:type="spellEnd"/>
            <w:proofErr w:type="gramEnd"/>
            <w:r w:rsidRPr="008E1F55">
              <w:rPr>
                <w:rFonts w:ascii="Times New Roman" w:hAnsi="Times New Roman" w:cs="Times New Roman"/>
                <w:color w:val="000000"/>
                <w:lang w:eastAsia="tr-TR"/>
              </w:rPr>
              <w:t>)</w:t>
            </w:r>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T-20</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Bisiklet</w:t>
            </w:r>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T-21a</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Güvenlik önlemli binek otomobil </w:t>
            </w:r>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T-21b</w:t>
            </w:r>
          </w:p>
        </w:tc>
        <w:tc>
          <w:tcPr>
            <w:tcW w:w="1674" w:type="dxa"/>
            <w:tcBorders>
              <w:top w:val="nil"/>
              <w:left w:val="nil"/>
              <w:bottom w:val="single" w:sz="4"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Güvenlik önlemli servis taşıtı </w:t>
            </w:r>
          </w:p>
        </w:tc>
        <w:tc>
          <w:tcPr>
            <w:tcW w:w="10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r w:rsidR="00E04BEB" w:rsidRPr="008E1F55" w:rsidTr="00E04BEB">
        <w:trPr>
          <w:trHeight w:val="358"/>
        </w:trPr>
        <w:tc>
          <w:tcPr>
            <w:tcW w:w="779" w:type="dxa"/>
            <w:tcBorders>
              <w:top w:val="nil"/>
              <w:left w:val="single" w:sz="8" w:space="0" w:color="auto"/>
              <w:bottom w:val="single" w:sz="8" w:space="0" w:color="auto"/>
              <w:right w:val="single" w:sz="4"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T-22</w:t>
            </w:r>
          </w:p>
        </w:tc>
        <w:tc>
          <w:tcPr>
            <w:tcW w:w="1674" w:type="dxa"/>
            <w:tcBorders>
              <w:top w:val="nil"/>
              <w:left w:val="nil"/>
              <w:bottom w:val="single" w:sz="8" w:space="0" w:color="auto"/>
              <w:right w:val="single" w:sz="8" w:space="0" w:color="auto"/>
            </w:tcBorders>
            <w:shd w:val="clear" w:color="auto" w:fill="auto"/>
            <w:noWrap/>
            <w:vAlign w:val="center"/>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xml:space="preserve">Diğer taşıtlar </w:t>
            </w:r>
          </w:p>
        </w:tc>
        <w:tc>
          <w:tcPr>
            <w:tcW w:w="1096" w:type="dxa"/>
            <w:tcBorders>
              <w:top w:val="nil"/>
              <w:left w:val="nil"/>
              <w:bottom w:val="single" w:sz="8"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6" w:type="dxa"/>
            <w:tcBorders>
              <w:top w:val="nil"/>
              <w:left w:val="nil"/>
              <w:bottom w:val="single" w:sz="8"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892" w:type="dxa"/>
            <w:tcBorders>
              <w:top w:val="nil"/>
              <w:left w:val="nil"/>
              <w:bottom w:val="single" w:sz="8"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27" w:type="dxa"/>
            <w:tcBorders>
              <w:top w:val="nil"/>
              <w:left w:val="nil"/>
              <w:bottom w:val="single" w:sz="8"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8"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577" w:type="dxa"/>
            <w:tcBorders>
              <w:top w:val="nil"/>
              <w:left w:val="nil"/>
              <w:bottom w:val="single" w:sz="8"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763" w:type="dxa"/>
            <w:tcBorders>
              <w:top w:val="nil"/>
              <w:left w:val="nil"/>
              <w:bottom w:val="single" w:sz="8"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31" w:type="dxa"/>
            <w:tcBorders>
              <w:top w:val="nil"/>
              <w:left w:val="nil"/>
              <w:bottom w:val="single" w:sz="8" w:space="0" w:color="auto"/>
              <w:right w:val="single" w:sz="4"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652" w:type="dxa"/>
            <w:tcBorders>
              <w:top w:val="nil"/>
              <w:left w:val="nil"/>
              <w:bottom w:val="single" w:sz="8" w:space="0" w:color="auto"/>
              <w:right w:val="nil"/>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c>
          <w:tcPr>
            <w:tcW w:w="1197" w:type="dxa"/>
            <w:tcBorders>
              <w:top w:val="nil"/>
              <w:left w:val="single" w:sz="4" w:space="0" w:color="auto"/>
              <w:bottom w:val="single" w:sz="8" w:space="0" w:color="auto"/>
              <w:right w:val="single" w:sz="8" w:space="0" w:color="auto"/>
            </w:tcBorders>
            <w:shd w:val="clear" w:color="auto" w:fill="auto"/>
            <w:noWrap/>
            <w:vAlign w:val="bottom"/>
            <w:hideMark/>
          </w:tcPr>
          <w:p w:rsidR="00E04BEB" w:rsidRPr="008E1F55" w:rsidRDefault="00E04BEB" w:rsidP="00E04BEB">
            <w:pPr>
              <w:tabs>
                <w:tab w:val="clear" w:pos="993"/>
              </w:tabs>
              <w:spacing w:after="0"/>
              <w:ind w:left="0" w:firstLine="0"/>
              <w:jc w:val="left"/>
              <w:rPr>
                <w:rFonts w:ascii="Times New Roman" w:hAnsi="Times New Roman" w:cs="Times New Roman"/>
                <w:color w:val="000000"/>
                <w:lang w:eastAsia="tr-TR"/>
              </w:rPr>
            </w:pPr>
            <w:r w:rsidRPr="008E1F55">
              <w:rPr>
                <w:rFonts w:ascii="Times New Roman" w:hAnsi="Times New Roman" w:cs="Times New Roman"/>
                <w:color w:val="000000"/>
                <w:lang w:eastAsia="tr-TR"/>
              </w:rPr>
              <w:t> </w:t>
            </w:r>
          </w:p>
        </w:tc>
      </w:tr>
    </w:tbl>
    <w:p w:rsidR="00E04BEB" w:rsidRPr="008E1F55" w:rsidRDefault="00E04BEB" w:rsidP="00E04BEB">
      <w:pPr>
        <w:tabs>
          <w:tab w:val="clear" w:pos="993"/>
        </w:tabs>
        <w:spacing w:after="0"/>
        <w:ind w:left="0" w:firstLine="0"/>
        <w:jc w:val="left"/>
        <w:rPr>
          <w:rFonts w:ascii="Times New Roman" w:hAnsi="Times New Roman" w:cs="Times New Roman"/>
        </w:rPr>
      </w:pPr>
    </w:p>
    <w:p w:rsidR="00E04BEB" w:rsidRPr="008E1F55" w:rsidRDefault="00E04BEB" w:rsidP="00E04BEB">
      <w:pPr>
        <w:tabs>
          <w:tab w:val="clear" w:pos="993"/>
        </w:tabs>
        <w:spacing w:after="0"/>
        <w:ind w:left="0" w:firstLine="0"/>
        <w:jc w:val="left"/>
        <w:rPr>
          <w:rFonts w:ascii="Times New Roman" w:hAnsi="Times New Roman" w:cs="Times New Roman"/>
        </w:rPr>
      </w:pPr>
    </w:p>
    <w:p w:rsidR="00E04BEB" w:rsidRPr="008E1F55" w:rsidRDefault="00E04BEB" w:rsidP="00E04BEB">
      <w:pPr>
        <w:tabs>
          <w:tab w:val="clear" w:pos="993"/>
        </w:tabs>
        <w:spacing w:after="0"/>
        <w:ind w:left="0" w:firstLine="0"/>
        <w:jc w:val="left"/>
        <w:rPr>
          <w:rFonts w:ascii="Times New Roman" w:hAnsi="Times New Roman" w:cs="Times New Roman"/>
        </w:rPr>
      </w:pPr>
      <w:r w:rsidRPr="008E1F55">
        <w:rPr>
          <w:rFonts w:ascii="Times New Roman" w:hAnsi="Times New Roman" w:cs="Times New Roman"/>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528"/>
      </w:tblGrid>
      <w:tr w:rsidR="00E04BEB" w:rsidRPr="008E1F55" w:rsidTr="00E04BEB">
        <w:tc>
          <w:tcPr>
            <w:tcW w:w="9639" w:type="dxa"/>
            <w:gridSpan w:val="2"/>
            <w:tcBorders>
              <w:top w:val="nil"/>
              <w:left w:val="nil"/>
              <w:bottom w:val="nil"/>
              <w:right w:val="nil"/>
            </w:tcBorders>
            <w:shd w:val="clear" w:color="auto" w:fill="auto"/>
          </w:tcPr>
          <w:p w:rsidR="00900A51" w:rsidRDefault="00900A51" w:rsidP="00E04BEB">
            <w:pPr>
              <w:tabs>
                <w:tab w:val="clear" w:pos="993"/>
              </w:tabs>
              <w:spacing w:after="0"/>
              <w:ind w:left="0" w:firstLine="0"/>
              <w:jc w:val="left"/>
              <w:rPr>
                <w:rFonts w:ascii="Times New Roman" w:hAnsi="Times New Roman" w:cs="Times New Roman"/>
                <w:b/>
                <w:bCs/>
                <w:color w:val="000000"/>
                <w:sz w:val="24"/>
                <w:szCs w:val="24"/>
                <w:lang w:eastAsia="tr-TR"/>
              </w:rPr>
            </w:pP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EK 7: TAŞIT TALEP FORMU</w:t>
            </w:r>
          </w:p>
        </w:tc>
      </w:tr>
      <w:tr w:rsidR="00E04BEB" w:rsidRPr="008E1F55" w:rsidTr="00E04BEB">
        <w:tc>
          <w:tcPr>
            <w:tcW w:w="9639" w:type="dxa"/>
            <w:gridSpan w:val="2"/>
            <w:tcBorders>
              <w:top w:val="nil"/>
              <w:left w:val="nil"/>
              <w:bottom w:val="single" w:sz="4" w:space="0" w:color="auto"/>
              <w:right w:val="nil"/>
            </w:tcBorders>
            <w:shd w:val="clear" w:color="auto" w:fill="auto"/>
          </w:tcPr>
          <w:p w:rsidR="00E04BEB" w:rsidRPr="008E1F55" w:rsidRDefault="00E04BEB" w:rsidP="00E04BEB">
            <w:pPr>
              <w:tabs>
                <w:tab w:val="clear" w:pos="993"/>
              </w:tabs>
              <w:spacing w:after="0"/>
              <w:ind w:left="0" w:firstLine="0"/>
              <w:jc w:val="left"/>
              <w:rPr>
                <w:rFonts w:ascii="Times New Roman" w:hAnsi="Times New Roman" w:cs="Times New Roman"/>
                <w:color w:val="000000"/>
                <w:sz w:val="24"/>
                <w:szCs w:val="24"/>
                <w:lang w:eastAsia="tr-TR"/>
              </w:rPr>
            </w:pPr>
            <w:r w:rsidRPr="008E1F55">
              <w:rPr>
                <w:rFonts w:ascii="Times New Roman" w:hAnsi="Times New Roman" w:cs="Times New Roman"/>
                <w:color w:val="000000"/>
                <w:sz w:val="24"/>
                <w:szCs w:val="24"/>
                <w:lang w:eastAsia="tr-TR"/>
              </w:rPr>
              <w:t>(Talep Edilen Her Taşıt İçin Ayrı Ayrı Doldurulacaktır)</w:t>
            </w:r>
          </w:p>
          <w:p w:rsidR="00E04BEB" w:rsidRPr="008E1F55" w:rsidRDefault="00E04BEB" w:rsidP="00E04BEB">
            <w:pPr>
              <w:tabs>
                <w:tab w:val="clear" w:pos="993"/>
              </w:tabs>
              <w:spacing w:after="0"/>
              <w:ind w:left="0" w:firstLine="0"/>
              <w:jc w:val="center"/>
              <w:rPr>
                <w:rFonts w:ascii="Times New Roman" w:hAnsi="Times New Roman" w:cs="Times New Roman"/>
                <w:b/>
                <w:bCs/>
                <w:color w:val="000000"/>
                <w:sz w:val="24"/>
                <w:szCs w:val="24"/>
                <w:lang w:eastAsia="tr-TR"/>
              </w:rPr>
            </w:pPr>
          </w:p>
        </w:tc>
      </w:tr>
      <w:tr w:rsidR="00E04BEB" w:rsidRPr="008E1F55" w:rsidTr="00E04BEB">
        <w:tc>
          <w:tcPr>
            <w:tcW w:w="9639" w:type="dxa"/>
            <w:gridSpan w:val="2"/>
            <w:tcBorders>
              <w:top w:val="single" w:sz="4" w:space="0" w:color="auto"/>
            </w:tcBorders>
            <w:shd w:val="clear" w:color="auto" w:fill="auto"/>
            <w:vAlign w:val="center"/>
          </w:tcPr>
          <w:p w:rsidR="00E04BEB" w:rsidRPr="008E1F55" w:rsidRDefault="00E04BEB" w:rsidP="00E04BEB">
            <w:pPr>
              <w:tabs>
                <w:tab w:val="clear" w:pos="993"/>
              </w:tabs>
              <w:spacing w:after="0"/>
              <w:ind w:left="0" w:firstLine="0"/>
              <w:jc w:val="center"/>
              <w:rPr>
                <w:rFonts w:ascii="Times New Roman" w:hAnsi="Times New Roman" w:cs="Times New Roman"/>
                <w:sz w:val="24"/>
                <w:szCs w:val="24"/>
              </w:rPr>
            </w:pPr>
            <w:r w:rsidRPr="008E1F55">
              <w:rPr>
                <w:rFonts w:ascii="Times New Roman" w:hAnsi="Times New Roman" w:cs="Times New Roman"/>
                <w:b/>
                <w:bCs/>
                <w:color w:val="000000"/>
                <w:sz w:val="24"/>
                <w:szCs w:val="24"/>
                <w:lang w:eastAsia="tr-TR"/>
              </w:rPr>
              <w:t>A. GENEL BİLGİLER</w:t>
            </w:r>
          </w:p>
        </w:tc>
      </w:tr>
      <w:tr w:rsidR="00E04BEB" w:rsidRPr="008E1F55" w:rsidTr="00E04BEB">
        <w:trPr>
          <w:trHeight w:val="510"/>
        </w:trPr>
        <w:tc>
          <w:tcPr>
            <w:tcW w:w="4111"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sz w:val="24"/>
                <w:szCs w:val="24"/>
              </w:rPr>
            </w:pPr>
            <w:r w:rsidRPr="008E1F55">
              <w:rPr>
                <w:rFonts w:ascii="Times New Roman" w:hAnsi="Times New Roman" w:cs="Times New Roman"/>
                <w:b/>
                <w:bCs/>
                <w:color w:val="000000"/>
                <w:sz w:val="24"/>
                <w:szCs w:val="24"/>
                <w:lang w:eastAsia="tr-TR"/>
              </w:rPr>
              <w:t>1. Taşıt Talep Eden Kurum</w:t>
            </w:r>
          </w:p>
        </w:tc>
        <w:tc>
          <w:tcPr>
            <w:tcW w:w="5528" w:type="dxa"/>
            <w:shd w:val="clear" w:color="auto" w:fill="auto"/>
          </w:tcPr>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tc>
      </w:tr>
      <w:tr w:rsidR="00E04BEB" w:rsidRPr="008E1F55" w:rsidTr="00E04BEB">
        <w:trPr>
          <w:trHeight w:val="510"/>
        </w:trPr>
        <w:tc>
          <w:tcPr>
            <w:tcW w:w="4111"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2. Taşıtın Kullanılacağı İl</w:t>
            </w:r>
          </w:p>
        </w:tc>
        <w:tc>
          <w:tcPr>
            <w:tcW w:w="5528" w:type="dxa"/>
            <w:shd w:val="clear" w:color="auto" w:fill="auto"/>
          </w:tcPr>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tc>
      </w:tr>
      <w:tr w:rsidR="00E04BEB" w:rsidRPr="008E1F55" w:rsidTr="00E04BEB">
        <w:trPr>
          <w:trHeight w:val="510"/>
        </w:trPr>
        <w:tc>
          <w:tcPr>
            <w:tcW w:w="4111"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3. Taşıtı Kullanacak Birim</w:t>
            </w:r>
          </w:p>
        </w:tc>
        <w:tc>
          <w:tcPr>
            <w:tcW w:w="5528" w:type="dxa"/>
            <w:shd w:val="clear" w:color="auto" w:fill="auto"/>
          </w:tcPr>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tc>
      </w:tr>
      <w:tr w:rsidR="00E04BEB" w:rsidRPr="008E1F55" w:rsidTr="00E04BEB">
        <w:trPr>
          <w:trHeight w:val="1012"/>
        </w:trPr>
        <w:tc>
          <w:tcPr>
            <w:tcW w:w="4111"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4. Talep Edilen Taşıtın Cinsi</w:t>
            </w: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i/>
                <w:iCs/>
                <w:color w:val="000000"/>
                <w:sz w:val="24"/>
                <w:szCs w:val="24"/>
                <w:lang w:eastAsia="tr-TR"/>
              </w:rPr>
              <w:t>(Lütfen Merkezi Yönetim Bütçe Kanunun Ekinde Yer Alan T Cetvelindeki Kodunu Yazınız)</w:t>
            </w:r>
          </w:p>
        </w:tc>
        <w:tc>
          <w:tcPr>
            <w:tcW w:w="5528" w:type="dxa"/>
            <w:shd w:val="clear" w:color="auto" w:fill="auto"/>
          </w:tcPr>
          <w:p w:rsidR="00E04BEB" w:rsidRPr="008E1F55" w:rsidRDefault="00E04BEB" w:rsidP="00E04BEB">
            <w:pPr>
              <w:tabs>
                <w:tab w:val="clear" w:pos="993"/>
              </w:tabs>
              <w:spacing w:after="0"/>
              <w:ind w:left="746" w:hanging="746"/>
              <w:jc w:val="left"/>
              <w:rPr>
                <w:rFonts w:ascii="Times New Roman" w:hAnsi="Times New Roman" w:cs="Times New Roman"/>
                <w:sz w:val="24"/>
                <w:szCs w:val="24"/>
              </w:rPr>
            </w:pPr>
          </w:p>
        </w:tc>
      </w:tr>
      <w:tr w:rsidR="00E04BEB" w:rsidRPr="008E1F55" w:rsidTr="00E04BEB">
        <w:trPr>
          <w:trHeight w:val="1518"/>
        </w:trPr>
        <w:tc>
          <w:tcPr>
            <w:tcW w:w="4111"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5. Taşıtın Kullanılacağı Hizmetin Türü</w:t>
            </w: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i/>
                <w:iCs/>
                <w:color w:val="000000"/>
                <w:sz w:val="24"/>
                <w:szCs w:val="24"/>
                <w:lang w:eastAsia="tr-TR"/>
              </w:rPr>
              <w:t>(Lütfen seçtiğiniz hizmet türünü açıklayınız. Tahmini ortalama yolcu sayısı ve/veya yük miktarını yazınız)</w:t>
            </w:r>
          </w:p>
        </w:tc>
        <w:tc>
          <w:tcPr>
            <w:tcW w:w="5528" w:type="dxa"/>
            <w:shd w:val="clear" w:color="auto" w:fill="auto"/>
            <w:vAlign w:val="center"/>
          </w:tcPr>
          <w:p w:rsidR="00E04BEB" w:rsidRDefault="00E04BEB" w:rsidP="00E04BEB">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 xml:space="preserve">Yolcu Taşıma                               </w:t>
            </w:r>
            <w:r w:rsidRPr="008E1F55">
              <w:rPr>
                <w:rFonts w:ascii="Segoe UI Symbol" w:eastAsia="MS Gothic" w:hAnsi="Segoe UI Symbol" w:cs="Segoe UI Symbol"/>
                <w:sz w:val="24"/>
                <w:szCs w:val="24"/>
              </w:rPr>
              <w:t>☐</w:t>
            </w:r>
            <w:r>
              <w:rPr>
                <w:rFonts w:ascii="Times New Roman" w:hAnsi="Times New Roman" w:cs="Times New Roman"/>
                <w:sz w:val="24"/>
                <w:szCs w:val="24"/>
              </w:rPr>
              <w:t>Yük ve Yolcu</w:t>
            </w:r>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8E1F55">
              <w:rPr>
                <w:rFonts w:ascii="Times New Roman" w:hAnsi="Times New Roman" w:cs="Times New Roman"/>
                <w:sz w:val="24"/>
                <w:szCs w:val="24"/>
              </w:rPr>
              <w:t>Taşıma</w:t>
            </w:r>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 xml:space="preserve">Yük Taşıma                                  </w:t>
            </w: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Diğer</w:t>
            </w:r>
          </w:p>
        </w:tc>
      </w:tr>
      <w:tr w:rsidR="00E04BEB" w:rsidRPr="008E1F55" w:rsidTr="00E04BEB">
        <w:trPr>
          <w:trHeight w:val="571"/>
        </w:trPr>
        <w:tc>
          <w:tcPr>
            <w:tcW w:w="4111"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6. Taşıtın Öngörülen Kullanım Sıklığı</w:t>
            </w:r>
          </w:p>
        </w:tc>
        <w:tc>
          <w:tcPr>
            <w:tcW w:w="5528" w:type="dxa"/>
            <w:shd w:val="clear" w:color="auto" w:fill="auto"/>
            <w:vAlign w:val="center"/>
          </w:tcPr>
          <w:p w:rsidR="00E04BEB" w:rsidRDefault="00E04BEB" w:rsidP="00E04BEB">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 xml:space="preserve">Her gün                                             </w:t>
            </w:r>
            <w:r w:rsidRPr="008E1F55">
              <w:rPr>
                <w:rFonts w:ascii="Segoe UI Symbol" w:eastAsia="MS Gothic" w:hAnsi="Segoe UI Symbol" w:cs="Segoe UI Symbol"/>
                <w:sz w:val="24"/>
                <w:szCs w:val="24"/>
              </w:rPr>
              <w:t>☐</w:t>
            </w:r>
            <w:r>
              <w:rPr>
                <w:rFonts w:ascii="Times New Roman" w:hAnsi="Times New Roman" w:cs="Times New Roman"/>
                <w:sz w:val="24"/>
                <w:szCs w:val="24"/>
              </w:rPr>
              <w:t>İhtiyaç</w:t>
            </w:r>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E1F55">
              <w:rPr>
                <w:rFonts w:ascii="Times New Roman" w:hAnsi="Times New Roman" w:cs="Times New Roman"/>
                <w:sz w:val="24"/>
                <w:szCs w:val="24"/>
              </w:rPr>
              <w:t>olduğunda</w:t>
            </w:r>
            <w:proofErr w:type="gramEnd"/>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 xml:space="preserve">Haftada birkaç kere                          </w:t>
            </w: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Diğer</w:t>
            </w:r>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tc>
      </w:tr>
      <w:tr w:rsidR="00E04BEB" w:rsidRPr="008E1F55" w:rsidTr="00E04BEB">
        <w:trPr>
          <w:trHeight w:val="1558"/>
        </w:trPr>
        <w:tc>
          <w:tcPr>
            <w:tcW w:w="4111"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7. Taşıtın Yapacağı Yıllık Tahmini Km</w:t>
            </w: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i/>
                <w:iCs/>
                <w:color w:val="000000"/>
                <w:sz w:val="24"/>
                <w:szCs w:val="24"/>
                <w:lang w:eastAsia="tr-TR"/>
              </w:rPr>
              <w:t xml:space="preserve">(Yukarıda sayılanlar dışında bir performans ölçüm </w:t>
            </w:r>
            <w:proofErr w:type="gramStart"/>
            <w:r w:rsidRPr="008E1F55">
              <w:rPr>
                <w:rFonts w:ascii="Times New Roman" w:hAnsi="Times New Roman" w:cs="Times New Roman"/>
                <w:i/>
                <w:iCs/>
                <w:color w:val="000000"/>
                <w:sz w:val="24"/>
                <w:szCs w:val="24"/>
                <w:lang w:eastAsia="tr-TR"/>
              </w:rPr>
              <w:t>kriteri</w:t>
            </w:r>
            <w:proofErr w:type="gramEnd"/>
            <w:r w:rsidRPr="008E1F55">
              <w:rPr>
                <w:rFonts w:ascii="Times New Roman" w:hAnsi="Times New Roman" w:cs="Times New Roman"/>
                <w:i/>
                <w:iCs/>
                <w:color w:val="000000"/>
                <w:sz w:val="24"/>
                <w:szCs w:val="24"/>
                <w:lang w:eastAsia="tr-TR"/>
              </w:rPr>
              <w:t xml:space="preserve"> olması durumunda belirtiniz)</w:t>
            </w:r>
          </w:p>
        </w:tc>
        <w:tc>
          <w:tcPr>
            <w:tcW w:w="5528" w:type="dxa"/>
            <w:shd w:val="clear" w:color="auto" w:fill="auto"/>
            <w:vAlign w:val="center"/>
          </w:tcPr>
          <w:p w:rsidR="00E04BEB" w:rsidRDefault="00E04BEB" w:rsidP="00E04BEB">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r w:rsidRPr="008E1F55">
              <w:rPr>
                <w:rFonts w:ascii="Times New Roman" w:hAnsi="Times New Roman" w:cs="Times New Roman"/>
                <w:sz w:val="24"/>
                <w:szCs w:val="24"/>
              </w:rPr>
              <w:t xml:space="preserve">0-10.000 km                              </w:t>
            </w: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r>
              <w:rPr>
                <w:rFonts w:ascii="Times New Roman" w:hAnsi="Times New Roman" w:cs="Times New Roman"/>
                <w:sz w:val="24"/>
                <w:szCs w:val="24"/>
              </w:rPr>
              <w:t>20.001-30.000</w:t>
            </w:r>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E1F55">
              <w:rPr>
                <w:rFonts w:ascii="Times New Roman" w:hAnsi="Times New Roman" w:cs="Times New Roman"/>
                <w:sz w:val="24"/>
                <w:szCs w:val="24"/>
              </w:rPr>
              <w:t>km</w:t>
            </w:r>
            <w:proofErr w:type="gramEnd"/>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r w:rsidRPr="008E1F55">
              <w:rPr>
                <w:rFonts w:ascii="Times New Roman" w:hAnsi="Times New Roman" w:cs="Times New Roman"/>
                <w:sz w:val="24"/>
                <w:szCs w:val="24"/>
              </w:rPr>
              <w:t xml:space="preserve">10.001-20.000 km                     </w:t>
            </w: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r w:rsidRPr="008E1F55">
              <w:rPr>
                <w:rFonts w:ascii="Times New Roman" w:hAnsi="Times New Roman" w:cs="Times New Roman"/>
                <w:sz w:val="24"/>
                <w:szCs w:val="24"/>
              </w:rPr>
              <w:t>30.001 km ve</w:t>
            </w:r>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r w:rsidRPr="008E1F55">
              <w:rPr>
                <w:rFonts w:ascii="Times New Roman" w:hAnsi="Times New Roman" w:cs="Times New Roman"/>
                <w:sz w:val="24"/>
                <w:szCs w:val="24"/>
              </w:rPr>
              <w:t xml:space="preserve">                                                           </w:t>
            </w:r>
            <w:proofErr w:type="gramStart"/>
            <w:r w:rsidRPr="008E1F55">
              <w:rPr>
                <w:rFonts w:ascii="Times New Roman" w:hAnsi="Times New Roman" w:cs="Times New Roman"/>
                <w:sz w:val="24"/>
                <w:szCs w:val="24"/>
              </w:rPr>
              <w:t>yukarısı</w:t>
            </w:r>
            <w:proofErr w:type="gramEnd"/>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tc>
      </w:tr>
      <w:tr w:rsidR="00E04BEB" w:rsidRPr="008E1F55" w:rsidTr="00E04BEB">
        <w:trPr>
          <w:trHeight w:val="1836"/>
        </w:trPr>
        <w:tc>
          <w:tcPr>
            <w:tcW w:w="4111"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8. Taşıtın Finansman Yöntemi</w:t>
            </w: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i/>
                <w:iCs/>
                <w:color w:val="000000"/>
                <w:sz w:val="24"/>
                <w:szCs w:val="24"/>
                <w:lang w:eastAsia="tr-TR"/>
              </w:rPr>
              <w:t>(Finansman Yönteminde hibe veya diğer kaynak yer alması durumunda kaynağını lütfen yazınız (örneğin AB Hibesi vb.))</w:t>
            </w:r>
          </w:p>
        </w:tc>
        <w:tc>
          <w:tcPr>
            <w:tcW w:w="5528" w:type="dxa"/>
            <w:shd w:val="clear" w:color="auto" w:fill="auto"/>
            <w:vAlign w:val="center"/>
          </w:tcPr>
          <w:p w:rsidR="00E04BEB" w:rsidRDefault="00E04BEB" w:rsidP="00E04BEB">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r w:rsidRPr="008E1F55">
              <w:rPr>
                <w:rFonts w:ascii="Times New Roman" w:hAnsi="Times New Roman" w:cs="Times New Roman"/>
                <w:sz w:val="24"/>
                <w:szCs w:val="24"/>
              </w:rPr>
              <w:t xml:space="preserve">Merkezi Yönetim Bütçesi (MYB)    </w:t>
            </w: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r>
              <w:rPr>
                <w:rFonts w:ascii="Times New Roman" w:hAnsi="Times New Roman" w:cs="Times New Roman"/>
                <w:sz w:val="24"/>
                <w:szCs w:val="24"/>
              </w:rPr>
              <w:t>Döner</w:t>
            </w:r>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8E1F55">
              <w:rPr>
                <w:rFonts w:ascii="Times New Roman" w:hAnsi="Times New Roman" w:cs="Times New Roman"/>
                <w:sz w:val="24"/>
                <w:szCs w:val="24"/>
              </w:rPr>
              <w:t>Sermaye</w:t>
            </w:r>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r w:rsidRPr="008E1F55">
              <w:rPr>
                <w:rFonts w:ascii="Times New Roman" w:hAnsi="Times New Roman" w:cs="Times New Roman"/>
                <w:sz w:val="24"/>
                <w:szCs w:val="24"/>
              </w:rPr>
              <w:t xml:space="preserve">Hibe                                                </w:t>
            </w:r>
            <w:r>
              <w:rPr>
                <w:rFonts w:ascii="Times New Roman" w:hAnsi="Times New Roman" w:cs="Times New Roman"/>
                <w:sz w:val="24"/>
                <w:szCs w:val="24"/>
              </w:rPr>
              <w:t xml:space="preserve"> </w:t>
            </w:r>
            <w:r w:rsidRPr="008E1F55">
              <w:rPr>
                <w:rFonts w:ascii="Times New Roman" w:hAnsi="Times New Roman" w:cs="Times New Roman"/>
                <w:sz w:val="24"/>
                <w:szCs w:val="24"/>
              </w:rPr>
              <w:t xml:space="preserve">  </w:t>
            </w: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r w:rsidRPr="008E1F55">
              <w:rPr>
                <w:rFonts w:ascii="Times New Roman" w:hAnsi="Times New Roman" w:cs="Times New Roman"/>
                <w:sz w:val="24"/>
                <w:szCs w:val="24"/>
              </w:rPr>
              <w:t>Öz gelir</w:t>
            </w:r>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proofErr w:type="spellStart"/>
            <w:r w:rsidRPr="008E1F55">
              <w:rPr>
                <w:rFonts w:ascii="Times New Roman" w:hAnsi="Times New Roman" w:cs="Times New Roman"/>
                <w:sz w:val="24"/>
                <w:szCs w:val="24"/>
              </w:rPr>
              <w:t>MYB+Hibe</w:t>
            </w:r>
            <w:proofErr w:type="spellEnd"/>
            <w:r w:rsidRPr="008E1F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F55">
              <w:rPr>
                <w:rFonts w:ascii="Times New Roman" w:hAnsi="Times New Roman" w:cs="Times New Roman"/>
                <w:sz w:val="24"/>
                <w:szCs w:val="24"/>
              </w:rPr>
              <w:t xml:space="preserve">  </w:t>
            </w:r>
            <w:r w:rsidRPr="008E1F55">
              <w:rPr>
                <w:rFonts w:ascii="Segoe UI Symbol" w:eastAsia="MS Gothic" w:hAnsi="Segoe UI Symbol" w:cs="Segoe UI Symbol"/>
                <w:sz w:val="24"/>
                <w:szCs w:val="24"/>
              </w:rPr>
              <w:t>☐</w:t>
            </w:r>
            <w:r w:rsidRPr="008E1F55">
              <w:rPr>
                <w:rFonts w:ascii="Times New Roman" w:eastAsia="MS Gothic" w:hAnsi="Times New Roman" w:cs="Times New Roman"/>
                <w:sz w:val="24"/>
                <w:szCs w:val="24"/>
              </w:rPr>
              <w:t xml:space="preserve"> </w:t>
            </w:r>
            <w:r w:rsidRPr="008E1F55">
              <w:rPr>
                <w:rFonts w:ascii="Times New Roman" w:hAnsi="Times New Roman" w:cs="Times New Roman"/>
                <w:sz w:val="24"/>
                <w:szCs w:val="24"/>
              </w:rPr>
              <w:t>Diğer</w:t>
            </w:r>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tc>
      </w:tr>
      <w:tr w:rsidR="00E04BEB" w:rsidRPr="008E1F55" w:rsidTr="00E04BEB">
        <w:trPr>
          <w:trHeight w:val="571"/>
        </w:trPr>
        <w:tc>
          <w:tcPr>
            <w:tcW w:w="4111"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9. Taşıtın Kullanılacağı Coğrafi Alanın Özellikleri</w:t>
            </w: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i/>
                <w:iCs/>
                <w:color w:val="000000"/>
                <w:sz w:val="24"/>
                <w:szCs w:val="24"/>
                <w:lang w:eastAsia="tr-TR"/>
              </w:rPr>
              <w:t>(Lütfen seçtiğiniz coğrafi alanın gerekçesini yazınız)</w:t>
            </w:r>
          </w:p>
        </w:tc>
        <w:tc>
          <w:tcPr>
            <w:tcW w:w="5528"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 xml:space="preserve">Şehir İçi                </w:t>
            </w:r>
            <w:r w:rsidRPr="008E1F55">
              <w:rPr>
                <w:rFonts w:ascii="Segoe UI Symbol" w:eastAsia="MS Gothic" w:hAnsi="Segoe UI Symbol" w:cs="Segoe UI Symbol"/>
                <w:sz w:val="24"/>
                <w:szCs w:val="24"/>
              </w:rPr>
              <w:t xml:space="preserve">☐ </w:t>
            </w:r>
            <w:r w:rsidRPr="008E1F55">
              <w:rPr>
                <w:rFonts w:ascii="Times New Roman" w:hAnsi="Times New Roman" w:cs="Times New Roman"/>
                <w:sz w:val="24"/>
                <w:szCs w:val="24"/>
              </w:rPr>
              <w:t>Kasaba ve Köyler ile Dağlık</w:t>
            </w:r>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r w:rsidRPr="008E1F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F55">
              <w:rPr>
                <w:rFonts w:ascii="Times New Roman" w:hAnsi="Times New Roman" w:cs="Times New Roman"/>
                <w:sz w:val="24"/>
                <w:szCs w:val="24"/>
              </w:rPr>
              <w:t xml:space="preserve"> Alanlar</w:t>
            </w:r>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 xml:space="preserve">Şehirler Arası       </w:t>
            </w:r>
            <w:r w:rsidRPr="008E1F55">
              <w:rPr>
                <w:rFonts w:ascii="Segoe UI Symbol" w:eastAsia="MS Gothic" w:hAnsi="Segoe UI Symbol" w:cs="Segoe UI Symbol"/>
                <w:sz w:val="24"/>
                <w:szCs w:val="24"/>
              </w:rPr>
              <w:t xml:space="preserve">☐ </w:t>
            </w:r>
            <w:r w:rsidRPr="008E1F55">
              <w:rPr>
                <w:rFonts w:ascii="Times New Roman" w:hAnsi="Times New Roman" w:cs="Times New Roman"/>
                <w:sz w:val="24"/>
                <w:szCs w:val="24"/>
              </w:rPr>
              <w:t>Diğer</w:t>
            </w:r>
          </w:p>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tc>
      </w:tr>
      <w:tr w:rsidR="00E04BEB" w:rsidRPr="008E1F55" w:rsidTr="00E04BEB">
        <w:trPr>
          <w:trHeight w:val="571"/>
        </w:trPr>
        <w:tc>
          <w:tcPr>
            <w:tcW w:w="4111"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10. Taşıt Talep Nedeni</w:t>
            </w:r>
          </w:p>
        </w:tc>
        <w:tc>
          <w:tcPr>
            <w:tcW w:w="5528"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sz w:val="24"/>
                <w:szCs w:val="24"/>
              </w:rPr>
            </w:pP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 xml:space="preserve">Değiştirme                                         </w:t>
            </w:r>
            <w:r w:rsidRPr="008E1F55">
              <w:rPr>
                <w:rFonts w:ascii="Segoe UI Symbol" w:eastAsia="MS Gothic" w:hAnsi="Segoe UI Symbol" w:cs="Segoe UI Symbol"/>
                <w:sz w:val="24"/>
                <w:szCs w:val="24"/>
              </w:rPr>
              <w:t>☐</w:t>
            </w:r>
            <w:r w:rsidRPr="008E1F55">
              <w:rPr>
                <w:rFonts w:ascii="Times New Roman" w:hAnsi="Times New Roman" w:cs="Times New Roman"/>
                <w:sz w:val="24"/>
                <w:szCs w:val="24"/>
              </w:rPr>
              <w:t>İlave</w:t>
            </w:r>
          </w:p>
        </w:tc>
      </w:tr>
    </w:tbl>
    <w:p w:rsidR="00E04BEB" w:rsidRPr="008E1F55" w:rsidRDefault="00E04BEB" w:rsidP="00E04BEB">
      <w:pPr>
        <w:tabs>
          <w:tab w:val="clear" w:pos="993"/>
        </w:tabs>
        <w:spacing w:after="0"/>
        <w:ind w:left="0" w:firstLine="0"/>
        <w:jc w:val="left"/>
        <w:rPr>
          <w:rFonts w:ascii="CG Times" w:hAnsi="CG Times" w:cs="Times New Roman"/>
        </w:rPr>
      </w:pPr>
      <w:r w:rsidRPr="008E1F55">
        <w:rPr>
          <w:rFonts w:ascii="CG Times" w:hAnsi="CG Times" w:cs="Times New Roman"/>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E04BEB" w:rsidRPr="008E1F55" w:rsidTr="00E04BEB">
        <w:trPr>
          <w:trHeight w:val="571"/>
        </w:trPr>
        <w:tc>
          <w:tcPr>
            <w:tcW w:w="9634" w:type="dxa"/>
            <w:gridSpan w:val="2"/>
            <w:shd w:val="clear" w:color="auto" w:fill="auto"/>
            <w:vAlign w:val="center"/>
          </w:tcPr>
          <w:p w:rsidR="00E04BEB" w:rsidRPr="008E1F55" w:rsidRDefault="00E04BEB" w:rsidP="00E04BEB">
            <w:pPr>
              <w:tabs>
                <w:tab w:val="clear" w:pos="993"/>
              </w:tabs>
              <w:spacing w:after="0"/>
              <w:ind w:left="0" w:firstLine="0"/>
              <w:jc w:val="center"/>
              <w:rPr>
                <w:rFonts w:ascii="Times New Roman" w:hAnsi="Times New Roman" w:cs="Times New Roman"/>
                <w:color w:val="000000"/>
                <w:sz w:val="24"/>
                <w:szCs w:val="24"/>
                <w:lang w:eastAsia="tr-TR"/>
              </w:rPr>
            </w:pPr>
            <w:r w:rsidRPr="008E1F55">
              <w:rPr>
                <w:rFonts w:ascii="Times New Roman" w:hAnsi="Times New Roman" w:cs="Times New Roman"/>
                <w:b/>
                <w:bCs/>
                <w:color w:val="000000"/>
                <w:sz w:val="24"/>
                <w:szCs w:val="24"/>
                <w:lang w:eastAsia="tr-TR"/>
              </w:rPr>
              <w:lastRenderedPageBreak/>
              <w:t>B. DEĞİŞTİRME AMACIYLA TAŞIT TALEBİ İÇİN DOLDURULACAK BÖLÜM</w:t>
            </w:r>
          </w:p>
          <w:p w:rsidR="00E04BEB" w:rsidRPr="008E1F55" w:rsidRDefault="00E04BEB" w:rsidP="00E04BEB">
            <w:pPr>
              <w:tabs>
                <w:tab w:val="clear" w:pos="993"/>
              </w:tabs>
              <w:spacing w:after="0"/>
              <w:ind w:left="0" w:firstLine="0"/>
              <w:jc w:val="center"/>
              <w:rPr>
                <w:rFonts w:ascii="Times New Roman" w:hAnsi="Times New Roman" w:cs="Times New Roman"/>
                <w:sz w:val="24"/>
                <w:szCs w:val="24"/>
              </w:rPr>
            </w:pPr>
            <w:r w:rsidRPr="008E1F55">
              <w:rPr>
                <w:rFonts w:ascii="Times New Roman" w:hAnsi="Times New Roman" w:cs="Times New Roman"/>
                <w:i/>
                <w:iCs/>
                <w:color w:val="000000"/>
                <w:sz w:val="24"/>
                <w:szCs w:val="24"/>
                <w:lang w:eastAsia="tr-TR"/>
              </w:rPr>
              <w:t>(İlave Taşıt talebi halinde bir sonraki bölüme geçiniz)</w:t>
            </w:r>
          </w:p>
        </w:tc>
      </w:tr>
      <w:tr w:rsidR="00E04BEB" w:rsidRPr="008E1F55" w:rsidTr="00E04BEB">
        <w:trPr>
          <w:trHeight w:val="571"/>
        </w:trPr>
        <w:tc>
          <w:tcPr>
            <w:tcW w:w="4106"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11. Mevcut Taşıtın Durumu</w:t>
            </w: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i/>
                <w:iCs/>
                <w:color w:val="000000"/>
                <w:sz w:val="24"/>
                <w:szCs w:val="24"/>
                <w:lang w:eastAsia="tr-TR"/>
              </w:rPr>
              <w:t xml:space="preserve">(Mevcut taşıtın durumu ve ikame taşıt temin edilmesi durumunda mevcut taşıtın akıbeti yazılacaktır. Örneğin taşıt hakkında değerlendirme raporunun düzenlenip düzenlenmediği, tescil durumu, tasfiye sürecinin başlatılıp başlatılmadığı vb. bilgiler yazılacaktır)  </w:t>
            </w:r>
          </w:p>
        </w:tc>
        <w:tc>
          <w:tcPr>
            <w:tcW w:w="5528" w:type="dxa"/>
            <w:shd w:val="clear" w:color="auto" w:fill="auto"/>
          </w:tcPr>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tc>
      </w:tr>
      <w:tr w:rsidR="00E04BEB" w:rsidRPr="008E1F55" w:rsidTr="00E04BEB">
        <w:trPr>
          <w:trHeight w:val="571"/>
        </w:trPr>
        <w:tc>
          <w:tcPr>
            <w:tcW w:w="4106"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12. Mevcut Taşıtın Kullanıldığı İl</w:t>
            </w:r>
          </w:p>
        </w:tc>
        <w:tc>
          <w:tcPr>
            <w:tcW w:w="5528" w:type="dxa"/>
            <w:shd w:val="clear" w:color="auto" w:fill="auto"/>
          </w:tcPr>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tc>
      </w:tr>
      <w:tr w:rsidR="00E04BEB" w:rsidRPr="008E1F55" w:rsidTr="00E04BEB">
        <w:trPr>
          <w:trHeight w:val="571"/>
        </w:trPr>
        <w:tc>
          <w:tcPr>
            <w:tcW w:w="4106"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13. Mevcut Taşıtın Cinsi</w:t>
            </w:r>
          </w:p>
        </w:tc>
        <w:tc>
          <w:tcPr>
            <w:tcW w:w="5528" w:type="dxa"/>
            <w:shd w:val="clear" w:color="auto" w:fill="auto"/>
          </w:tcPr>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tc>
      </w:tr>
      <w:tr w:rsidR="00E04BEB" w:rsidRPr="008E1F55" w:rsidTr="00E04BEB">
        <w:trPr>
          <w:trHeight w:val="571"/>
        </w:trPr>
        <w:tc>
          <w:tcPr>
            <w:tcW w:w="4106"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14. Mevcut Taşıtın Marka ve Modeli</w:t>
            </w:r>
          </w:p>
        </w:tc>
        <w:tc>
          <w:tcPr>
            <w:tcW w:w="5528" w:type="dxa"/>
            <w:shd w:val="clear" w:color="auto" w:fill="auto"/>
          </w:tcPr>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tc>
      </w:tr>
      <w:tr w:rsidR="00E04BEB" w:rsidRPr="008E1F55" w:rsidTr="00E04BEB">
        <w:trPr>
          <w:trHeight w:val="571"/>
        </w:trPr>
        <w:tc>
          <w:tcPr>
            <w:tcW w:w="4106"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15. Mevcut Taşıtın Yaşı</w:t>
            </w:r>
          </w:p>
        </w:tc>
        <w:tc>
          <w:tcPr>
            <w:tcW w:w="5528" w:type="dxa"/>
            <w:shd w:val="clear" w:color="auto" w:fill="auto"/>
          </w:tcPr>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tc>
      </w:tr>
      <w:tr w:rsidR="00E04BEB" w:rsidRPr="008E1F55" w:rsidTr="00E04BEB">
        <w:trPr>
          <w:trHeight w:val="571"/>
        </w:trPr>
        <w:tc>
          <w:tcPr>
            <w:tcW w:w="4106"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16. Mevcut Taşıtın Toplam Km’si</w:t>
            </w:r>
          </w:p>
        </w:tc>
        <w:tc>
          <w:tcPr>
            <w:tcW w:w="5528" w:type="dxa"/>
            <w:shd w:val="clear" w:color="auto" w:fill="auto"/>
          </w:tcPr>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tc>
      </w:tr>
      <w:tr w:rsidR="00E04BEB" w:rsidRPr="008E1F55" w:rsidTr="00E04BEB">
        <w:trPr>
          <w:trHeight w:val="571"/>
        </w:trPr>
        <w:tc>
          <w:tcPr>
            <w:tcW w:w="4106"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 xml:space="preserve">17. Mevcut Taşıtın Son Bir Yılda </w:t>
            </w:r>
            <w:proofErr w:type="spellStart"/>
            <w:r w:rsidRPr="008E1F55">
              <w:rPr>
                <w:rFonts w:ascii="Times New Roman" w:hAnsi="Times New Roman" w:cs="Times New Roman"/>
                <w:b/>
                <w:bCs/>
                <w:color w:val="000000"/>
                <w:sz w:val="24"/>
                <w:szCs w:val="24"/>
                <w:lang w:eastAsia="tr-TR"/>
              </w:rPr>
              <w:t>Katettiği</w:t>
            </w:r>
            <w:proofErr w:type="spellEnd"/>
            <w:r w:rsidRPr="008E1F55">
              <w:rPr>
                <w:rFonts w:ascii="Times New Roman" w:hAnsi="Times New Roman" w:cs="Times New Roman"/>
                <w:b/>
                <w:bCs/>
                <w:color w:val="000000"/>
                <w:sz w:val="24"/>
                <w:szCs w:val="24"/>
                <w:lang w:eastAsia="tr-TR"/>
              </w:rPr>
              <w:t xml:space="preserve"> Km</w:t>
            </w:r>
          </w:p>
        </w:tc>
        <w:tc>
          <w:tcPr>
            <w:tcW w:w="5528" w:type="dxa"/>
            <w:shd w:val="clear" w:color="auto" w:fill="auto"/>
          </w:tcPr>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tc>
      </w:tr>
      <w:tr w:rsidR="00E04BEB" w:rsidRPr="008E1F55" w:rsidTr="00E04BEB">
        <w:trPr>
          <w:trHeight w:val="358"/>
        </w:trPr>
        <w:tc>
          <w:tcPr>
            <w:tcW w:w="9634" w:type="dxa"/>
            <w:gridSpan w:val="2"/>
            <w:shd w:val="clear" w:color="auto" w:fill="auto"/>
            <w:vAlign w:val="center"/>
          </w:tcPr>
          <w:p w:rsidR="00E04BEB" w:rsidRPr="008E1F55" w:rsidRDefault="00E04BEB" w:rsidP="00E04BEB">
            <w:pPr>
              <w:tabs>
                <w:tab w:val="clear" w:pos="993"/>
              </w:tabs>
              <w:spacing w:after="0"/>
              <w:ind w:left="0" w:firstLine="0"/>
              <w:jc w:val="center"/>
              <w:rPr>
                <w:rFonts w:ascii="Times New Roman" w:hAnsi="Times New Roman" w:cs="Times New Roman"/>
                <w:sz w:val="24"/>
                <w:szCs w:val="24"/>
              </w:rPr>
            </w:pPr>
            <w:r w:rsidRPr="008E1F55">
              <w:rPr>
                <w:rFonts w:ascii="Times New Roman" w:hAnsi="Times New Roman" w:cs="Times New Roman"/>
                <w:b/>
                <w:bCs/>
                <w:color w:val="000000"/>
                <w:sz w:val="24"/>
                <w:szCs w:val="24"/>
                <w:lang w:eastAsia="tr-TR"/>
              </w:rPr>
              <w:t>C. İLAVE TAŞIT TALEBİ İÇİN DOLDURULACAK BÖLÜM</w:t>
            </w:r>
          </w:p>
        </w:tc>
      </w:tr>
      <w:tr w:rsidR="00E04BEB" w:rsidRPr="008E1F55" w:rsidTr="00E04BEB">
        <w:trPr>
          <w:trHeight w:val="1540"/>
        </w:trPr>
        <w:tc>
          <w:tcPr>
            <w:tcW w:w="4106"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18. İlave Taşıt İhtiyacının Gerekçesi</w:t>
            </w: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i/>
                <w:iCs/>
                <w:color w:val="000000"/>
                <w:sz w:val="24"/>
                <w:szCs w:val="24"/>
                <w:lang w:eastAsia="tr-TR"/>
              </w:rPr>
              <w:t>(Lütfen taşıt ihtiyacının mevcut taşıtlarla karşılanamamasının nedenlerini açıklayınız)</w:t>
            </w:r>
          </w:p>
        </w:tc>
        <w:tc>
          <w:tcPr>
            <w:tcW w:w="5528" w:type="dxa"/>
            <w:shd w:val="clear" w:color="auto" w:fill="auto"/>
          </w:tcPr>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tc>
      </w:tr>
      <w:tr w:rsidR="00E04BEB" w:rsidRPr="008E1F55" w:rsidTr="00E04BEB">
        <w:trPr>
          <w:trHeight w:val="1703"/>
        </w:trPr>
        <w:tc>
          <w:tcPr>
            <w:tcW w:w="4106"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19. Taşıtı Kullanacak Birimin Hâlihazırda Bulundurduğu Taşıt Sayısı ve Türleri</w:t>
            </w: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i/>
                <w:iCs/>
                <w:color w:val="000000"/>
                <w:sz w:val="24"/>
                <w:szCs w:val="24"/>
                <w:lang w:eastAsia="tr-TR"/>
              </w:rPr>
              <w:t>(Lütfen satın alma, hibe, kiralama vb. tüm yöntemlerle edinilmiş taşıtların türlerini ve sayısını belirterek yazınız)</w:t>
            </w:r>
            <w:r w:rsidRPr="008E1F55">
              <w:rPr>
                <w:rFonts w:ascii="Times New Roman" w:hAnsi="Times New Roman" w:cs="Times New Roman"/>
                <w:b/>
                <w:bCs/>
                <w:color w:val="000000"/>
                <w:sz w:val="24"/>
                <w:szCs w:val="24"/>
                <w:lang w:eastAsia="tr-TR"/>
              </w:rPr>
              <w:t xml:space="preserve">                            </w:t>
            </w:r>
          </w:p>
        </w:tc>
        <w:tc>
          <w:tcPr>
            <w:tcW w:w="5528" w:type="dxa"/>
            <w:shd w:val="clear" w:color="auto" w:fill="auto"/>
          </w:tcPr>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tc>
      </w:tr>
      <w:tr w:rsidR="00E04BEB" w:rsidRPr="008E1F55" w:rsidTr="00E04BEB">
        <w:trPr>
          <w:trHeight w:val="571"/>
        </w:trPr>
        <w:tc>
          <w:tcPr>
            <w:tcW w:w="4106" w:type="dxa"/>
            <w:shd w:val="clear" w:color="auto" w:fill="auto"/>
            <w:vAlign w:val="center"/>
          </w:tcPr>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r w:rsidRPr="008E1F55">
              <w:rPr>
                <w:rFonts w:ascii="Times New Roman" w:hAnsi="Times New Roman" w:cs="Times New Roman"/>
                <w:b/>
                <w:bCs/>
                <w:color w:val="000000"/>
                <w:sz w:val="24"/>
                <w:szCs w:val="24"/>
                <w:lang w:eastAsia="tr-TR"/>
              </w:rPr>
              <w:t>20. Taşıtı Kullanacak Birimin Hâlihazırda Kullandığı Aynı Cins Taşıtların Yıllık Ortalama Km'si</w:t>
            </w: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p>
          <w:p w:rsidR="00E04BEB" w:rsidRPr="008E1F55" w:rsidRDefault="00E04BEB" w:rsidP="00E04BEB">
            <w:pPr>
              <w:tabs>
                <w:tab w:val="clear" w:pos="993"/>
              </w:tabs>
              <w:spacing w:after="0"/>
              <w:ind w:left="0" w:firstLine="0"/>
              <w:jc w:val="left"/>
              <w:rPr>
                <w:rFonts w:ascii="Times New Roman" w:hAnsi="Times New Roman" w:cs="Times New Roman"/>
                <w:i/>
                <w:iCs/>
                <w:color w:val="000000"/>
                <w:sz w:val="24"/>
                <w:szCs w:val="24"/>
                <w:lang w:eastAsia="tr-TR"/>
              </w:rPr>
            </w:pPr>
            <w:r w:rsidRPr="008E1F55">
              <w:rPr>
                <w:rFonts w:ascii="Times New Roman" w:hAnsi="Times New Roman" w:cs="Times New Roman"/>
                <w:i/>
                <w:iCs/>
                <w:color w:val="000000"/>
                <w:sz w:val="24"/>
                <w:szCs w:val="24"/>
                <w:lang w:eastAsia="tr-TR"/>
              </w:rPr>
              <w:t xml:space="preserve">(Lütfen her bir taşıt için (kiralamalar ve hibe taşıtlar dâhil) </w:t>
            </w:r>
            <w:r w:rsidRPr="008E1F55">
              <w:rPr>
                <w:rFonts w:ascii="Times New Roman" w:hAnsi="Times New Roman" w:cs="Times New Roman"/>
                <w:i/>
                <w:iCs/>
                <w:color w:val="000000"/>
                <w:sz w:val="24"/>
                <w:szCs w:val="24"/>
                <w:u w:val="single"/>
                <w:lang w:eastAsia="tr-TR"/>
              </w:rPr>
              <w:t>son bir yıllık</w:t>
            </w:r>
            <w:r w:rsidRPr="008E1F55">
              <w:rPr>
                <w:rFonts w:ascii="Times New Roman" w:hAnsi="Times New Roman" w:cs="Times New Roman"/>
                <w:i/>
                <w:iCs/>
                <w:color w:val="000000"/>
                <w:sz w:val="24"/>
                <w:szCs w:val="24"/>
                <w:lang w:eastAsia="tr-TR"/>
              </w:rPr>
              <w:t xml:space="preserve"> yaklaşık km bilgisini yazınız)</w:t>
            </w:r>
          </w:p>
          <w:p w:rsidR="00E04BEB" w:rsidRPr="008E1F55" w:rsidRDefault="00E04BEB" w:rsidP="00E04BEB">
            <w:pPr>
              <w:tabs>
                <w:tab w:val="clear" w:pos="993"/>
              </w:tabs>
              <w:spacing w:after="0"/>
              <w:ind w:left="0" w:firstLine="0"/>
              <w:jc w:val="left"/>
              <w:rPr>
                <w:rFonts w:ascii="Times New Roman" w:hAnsi="Times New Roman" w:cs="Times New Roman"/>
                <w:b/>
                <w:bCs/>
                <w:color w:val="000000"/>
                <w:sz w:val="24"/>
                <w:szCs w:val="24"/>
                <w:lang w:eastAsia="tr-TR"/>
              </w:rPr>
            </w:pPr>
          </w:p>
        </w:tc>
        <w:tc>
          <w:tcPr>
            <w:tcW w:w="5528" w:type="dxa"/>
            <w:shd w:val="clear" w:color="auto" w:fill="auto"/>
          </w:tcPr>
          <w:p w:rsidR="00E04BEB" w:rsidRPr="008E1F55" w:rsidRDefault="00E04BEB" w:rsidP="00E04BEB">
            <w:pPr>
              <w:tabs>
                <w:tab w:val="clear" w:pos="993"/>
              </w:tabs>
              <w:spacing w:after="0"/>
              <w:ind w:left="0" w:firstLine="0"/>
              <w:jc w:val="left"/>
              <w:rPr>
                <w:rFonts w:ascii="Times New Roman" w:hAnsi="Times New Roman" w:cs="Times New Roman"/>
                <w:sz w:val="24"/>
                <w:szCs w:val="24"/>
              </w:rPr>
            </w:pPr>
          </w:p>
        </w:tc>
      </w:tr>
    </w:tbl>
    <w:p w:rsidR="0052754A" w:rsidRPr="00900A51" w:rsidRDefault="0052754A" w:rsidP="00900A51">
      <w:pPr>
        <w:tabs>
          <w:tab w:val="left" w:pos="7830"/>
        </w:tabs>
        <w:ind w:left="0" w:firstLine="0"/>
        <w:rPr>
          <w:rFonts w:ascii="Times New Roman" w:hAnsi="Times New Roman" w:cs="Times New Roman"/>
          <w:lang w:eastAsia="tr-TR"/>
        </w:rPr>
      </w:pPr>
      <w:bookmarkStart w:id="0" w:name="_GoBack"/>
      <w:bookmarkEnd w:id="0"/>
    </w:p>
    <w:sectPr w:rsidR="0052754A" w:rsidRPr="00900A51" w:rsidSect="00900A51">
      <w:headerReference w:type="default" r:id="rId7"/>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9F4" w:rsidRDefault="004559F4" w:rsidP="0052754A">
      <w:pPr>
        <w:spacing w:after="0"/>
      </w:pPr>
      <w:r>
        <w:separator/>
      </w:r>
    </w:p>
  </w:endnote>
  <w:endnote w:type="continuationSeparator" w:id="0">
    <w:p w:rsidR="004559F4" w:rsidRDefault="004559F4" w:rsidP="005275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9F4" w:rsidRDefault="004559F4" w:rsidP="0052754A">
      <w:pPr>
        <w:spacing w:after="0"/>
      </w:pPr>
      <w:r>
        <w:separator/>
      </w:r>
    </w:p>
  </w:footnote>
  <w:footnote w:type="continuationSeparator" w:id="0">
    <w:p w:rsidR="004559F4" w:rsidRDefault="004559F4" w:rsidP="0052754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BEB" w:rsidRDefault="00E04BEB">
    <w:pPr>
      <w:pStyle w:val="stBilgi"/>
    </w:pPr>
    <w:r>
      <w:t xml:space="preserve">              </w:t>
    </w:r>
    <w:r>
      <w:rPr>
        <w:noProof/>
        <w:lang w:eastAsia="tr-TR"/>
      </w:rPr>
      <w:drawing>
        <wp:inline distT="0" distB="0" distL="0" distR="0" wp14:anchorId="4378C39C" wp14:editId="0AF515DC">
          <wp:extent cx="3276600" cy="431800"/>
          <wp:effectExtent l="0" t="0" r="0" b="6350"/>
          <wp:docPr id="129" name="Resim 129" descr="logo3"/>
          <wp:cNvGraphicFramePr/>
          <a:graphic xmlns:a="http://schemas.openxmlformats.org/drawingml/2006/main">
            <a:graphicData uri="http://schemas.openxmlformats.org/drawingml/2006/picture">
              <pic:pic xmlns:pic="http://schemas.openxmlformats.org/drawingml/2006/picture">
                <pic:nvPicPr>
                  <pic:cNvPr id="129" name="Resim 129" descr="logo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4F0BB2"/>
    <w:multiLevelType w:val="hybridMultilevel"/>
    <w:tmpl w:val="50BA5D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620629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351B45"/>
    <w:multiLevelType w:val="hybridMultilevel"/>
    <w:tmpl w:val="469C41B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E9D00FA"/>
    <w:multiLevelType w:val="hybridMultilevel"/>
    <w:tmpl w:val="86AA9B70"/>
    <w:lvl w:ilvl="0" w:tplc="88A23B6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8EF24CE"/>
    <w:multiLevelType w:val="hybridMultilevel"/>
    <w:tmpl w:val="3DAC541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FA2706E"/>
    <w:multiLevelType w:val="hybridMultilevel"/>
    <w:tmpl w:val="CD723740"/>
    <w:lvl w:ilvl="0" w:tplc="04090001">
      <w:start w:val="1"/>
      <w:numFmt w:val="bullet"/>
      <w:lvlText w:val=""/>
      <w:lvlJc w:val="left"/>
      <w:pPr>
        <w:tabs>
          <w:tab w:val="num" w:pos="1440"/>
        </w:tabs>
        <w:ind w:left="1440" w:hanging="360"/>
      </w:pPr>
      <w:rPr>
        <w:rFonts w:ascii="Symbol" w:hAnsi="Symbol" w:hint="default"/>
      </w:rPr>
    </w:lvl>
    <w:lvl w:ilvl="1" w:tplc="0238786A">
      <w:start w:val="1"/>
      <w:numFmt w:val="decimal"/>
      <w:lvlText w:val="%2."/>
      <w:lvlJc w:val="left"/>
      <w:pPr>
        <w:tabs>
          <w:tab w:val="num" w:pos="2160"/>
        </w:tabs>
        <w:ind w:left="2160" w:hanging="360"/>
      </w:pPr>
      <w:rPr>
        <w:b/>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lvlOverride w:ilvl="0">
      <w:lvl w:ilvl="0">
        <w:start w:val="65535"/>
        <w:numFmt w:val="bullet"/>
        <w:lvlText w:val="-"/>
        <w:legacy w:legacy="1" w:legacySpace="0" w:legacyIndent="135"/>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9D"/>
    <w:rsid w:val="004559F4"/>
    <w:rsid w:val="0052754A"/>
    <w:rsid w:val="00900A51"/>
    <w:rsid w:val="00AA0EC8"/>
    <w:rsid w:val="00BA3F9D"/>
    <w:rsid w:val="00E04B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C04DB"/>
  <w15:chartTrackingRefBased/>
  <w15:docId w15:val="{2B5997AD-0671-4FEB-9C39-0199994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54A"/>
    <w:pPr>
      <w:tabs>
        <w:tab w:val="left" w:pos="993"/>
      </w:tabs>
      <w:spacing w:after="120" w:line="240" w:lineRule="auto"/>
      <w:ind w:left="709" w:firstLine="284"/>
      <w:jc w:val="both"/>
    </w:pPr>
    <w:rPr>
      <w:rFonts w:ascii="Arial" w:eastAsia="Times New Roman" w:hAnsi="Arial" w:cs="Arial"/>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754A"/>
    <w:pPr>
      <w:tabs>
        <w:tab w:val="center" w:pos="4536"/>
        <w:tab w:val="right" w:pos="9072"/>
      </w:tabs>
      <w:spacing w:after="0"/>
    </w:pPr>
  </w:style>
  <w:style w:type="character" w:customStyle="1" w:styleId="stBilgiChar">
    <w:name w:val="Üst Bilgi Char"/>
    <w:basedOn w:val="VarsaylanParagrafYazTipi"/>
    <w:link w:val="stBilgi"/>
    <w:uiPriority w:val="99"/>
    <w:rsid w:val="0052754A"/>
  </w:style>
  <w:style w:type="paragraph" w:styleId="AltBilgi">
    <w:name w:val="footer"/>
    <w:basedOn w:val="Normal"/>
    <w:link w:val="AltBilgiChar"/>
    <w:uiPriority w:val="99"/>
    <w:unhideWhenUsed/>
    <w:rsid w:val="0052754A"/>
    <w:pPr>
      <w:tabs>
        <w:tab w:val="center" w:pos="4536"/>
        <w:tab w:val="right" w:pos="9072"/>
      </w:tabs>
      <w:spacing w:after="0"/>
    </w:pPr>
  </w:style>
  <w:style w:type="character" w:customStyle="1" w:styleId="AltBilgiChar">
    <w:name w:val="Alt Bilgi Char"/>
    <w:basedOn w:val="VarsaylanParagrafYazTipi"/>
    <w:link w:val="AltBilgi"/>
    <w:uiPriority w:val="99"/>
    <w:rsid w:val="0052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1335</Words>
  <Characters>7611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FUİTSU</dc:creator>
  <cp:keywords/>
  <dc:description/>
  <cp:lastModifiedBy>FUİTSU</cp:lastModifiedBy>
  <cp:revision>3</cp:revision>
  <dcterms:created xsi:type="dcterms:W3CDTF">2019-07-30T05:59:00Z</dcterms:created>
  <dcterms:modified xsi:type="dcterms:W3CDTF">2019-07-30T06:08:00Z</dcterms:modified>
</cp:coreProperties>
</file>