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9DB" w:rsidRDefault="000949DB" w:rsidP="00405948">
      <w:pPr>
        <w:ind w:left="0" w:firstLine="0"/>
        <w:rPr>
          <w:rFonts w:ascii="Times New Roman" w:hAnsi="Times New Roman" w:cs="Times New Roman"/>
          <w:b/>
          <w:sz w:val="48"/>
          <w:szCs w:val="24"/>
        </w:rPr>
      </w:pPr>
    </w:p>
    <w:p w:rsidR="002066B7" w:rsidRPr="002066B7" w:rsidRDefault="002066B7" w:rsidP="002066B7">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bookmarkStart w:id="0" w:name="_Toc15059942"/>
      <w:r w:rsidRPr="002066B7">
        <w:rPr>
          <w:rFonts w:ascii="Times New Roman" w:hAnsi="Times New Roman" w:cs="Times New Roman"/>
          <w:b/>
          <w:sz w:val="24"/>
          <w:szCs w:val="32"/>
        </w:rPr>
        <w:t>EK 2: FİZİBİLİTE ETÜDÜ FORMATI</w:t>
      </w:r>
      <w:bookmarkEnd w:id="0"/>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sz w:val="24"/>
          <w:szCs w:val="32"/>
        </w:rPr>
      </w:pPr>
      <w:bookmarkStart w:id="1" w:name="_Toc15059943"/>
      <w:r w:rsidRPr="002066B7">
        <w:rPr>
          <w:rFonts w:ascii="Times New Roman" w:hAnsi="Times New Roman" w:cs="Times New Roman"/>
          <w:b/>
          <w:sz w:val="24"/>
          <w:szCs w:val="32"/>
        </w:rPr>
        <w:t>İÇİNDEKİLER</w:t>
      </w:r>
      <w:bookmarkStart w:id="2" w:name="_GoBack"/>
      <w:bookmarkEnd w:id="1"/>
      <w:bookmarkEnd w:id="2"/>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sz w:val="24"/>
          <w:szCs w:val="32"/>
        </w:rPr>
      </w:pPr>
      <w:bookmarkStart w:id="3" w:name="_Toc15059944"/>
      <w:r w:rsidRPr="002066B7">
        <w:rPr>
          <w:rFonts w:ascii="Times New Roman" w:hAnsi="Times New Roman" w:cs="Times New Roman"/>
          <w:b/>
          <w:sz w:val="24"/>
          <w:szCs w:val="32"/>
        </w:rPr>
        <w:t>TANIM VE KISALTMALAR</w:t>
      </w:r>
      <w:bookmarkEnd w:id="3"/>
    </w:p>
    <w:p w:rsidR="002066B7" w:rsidRPr="002066B7" w:rsidRDefault="002066B7" w:rsidP="002066B7">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bookmarkStart w:id="4" w:name="_Toc15059945"/>
      <w:r w:rsidRPr="002066B7">
        <w:rPr>
          <w:rFonts w:ascii="Times New Roman" w:hAnsi="Times New Roman" w:cs="Times New Roman"/>
          <w:b/>
          <w:color w:val="000000"/>
          <w:sz w:val="24"/>
          <w:szCs w:val="24"/>
        </w:rPr>
        <w:t>PROJE ÖZETİ</w:t>
      </w:r>
      <w:bookmarkEnd w:id="4"/>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Proje Kimlik Kartı</w:t>
      </w:r>
    </w:p>
    <w:p w:rsidR="002066B7" w:rsidRPr="002066B7" w:rsidRDefault="002066B7" w:rsidP="00886307">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Temel Proje Verileri</w:t>
      </w:r>
    </w:p>
    <w:p w:rsidR="002066B7" w:rsidRPr="002066B7" w:rsidRDefault="002066B7" w:rsidP="00886307">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Proje Adı/ (varsa) Yatırım Programı Proje No</w:t>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Sektör/Alt Sektör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Proje Sahibi Kuruluş</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Uygulama Yeri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Uygulayıcı Birim</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Maliyet ve Temel Kalemler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Planlanan Çıktılar</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Genel Takvim ve Başlama-Bitiş Tarihi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18"/>
        </w:numPr>
        <w:tabs>
          <w:tab w:val="clear" w:pos="993"/>
        </w:tabs>
        <w:autoSpaceDE w:val="0"/>
        <w:autoSpaceDN w:val="0"/>
        <w:adjustRightInd w:val="0"/>
        <w:spacing w:after="0"/>
        <w:ind w:left="1066" w:hanging="357"/>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Amaç ve Gerekçe (Azami 50 Kelime)</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Yapılan İş Tanımı (Azami 50 Kelime)</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Uzun ve Kısa Dönemli Amaçlarla İlişki (Kalkınma Planı, Ulusal Strateji Belgeleri, Stratejik Plan vb.)</w:t>
      </w:r>
    </w:p>
    <w:p w:rsidR="002066B7" w:rsidRP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Finansman Kaynağı ve Planı</w:t>
      </w:r>
    </w:p>
    <w:p w:rsidR="002066B7" w:rsidRDefault="002066B7" w:rsidP="00886307">
      <w:pPr>
        <w:numPr>
          <w:ilvl w:val="0"/>
          <w:numId w:val="18"/>
        </w:numPr>
        <w:tabs>
          <w:tab w:val="clear" w:pos="993"/>
        </w:tabs>
        <w:spacing w:after="0"/>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Proje Analiz Sonuçları (Alternatiflerin karşılaştırılması)</w:t>
      </w:r>
    </w:p>
    <w:p w:rsidR="00A72CD7" w:rsidRPr="002066B7" w:rsidRDefault="00A72CD7" w:rsidP="00A72CD7">
      <w:pPr>
        <w:tabs>
          <w:tab w:val="clear" w:pos="993"/>
        </w:tabs>
        <w:spacing w:after="0"/>
        <w:ind w:left="1068" w:firstLine="0"/>
        <w:jc w:val="left"/>
        <w:rPr>
          <w:rFonts w:ascii="Times New Roman" w:eastAsia="Calibri" w:hAnsi="Times New Roman" w:cs="Times New Roman"/>
          <w:b/>
          <w:sz w:val="24"/>
          <w:szCs w:val="24"/>
        </w:rPr>
      </w:pP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2066B7" w:rsidRPr="002066B7" w:rsidTr="00A72CD7">
        <w:trPr>
          <w:trHeight w:val="544"/>
        </w:trPr>
        <w:tc>
          <w:tcPr>
            <w:tcW w:w="2577"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p>
        </w:tc>
        <w:tc>
          <w:tcPr>
            <w:tcW w:w="157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Projesiz Durum</w:t>
            </w:r>
          </w:p>
        </w:tc>
        <w:tc>
          <w:tcPr>
            <w:tcW w:w="166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Bakım Onarım/Tevsii</w:t>
            </w:r>
          </w:p>
        </w:tc>
        <w:tc>
          <w:tcPr>
            <w:tcW w:w="148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Seçilen İkinci Alternatif</w:t>
            </w:r>
          </w:p>
        </w:tc>
        <w:tc>
          <w:tcPr>
            <w:tcW w:w="157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Seçilen Alternatif</w:t>
            </w:r>
          </w:p>
        </w:tc>
      </w:tr>
      <w:tr w:rsidR="002066B7" w:rsidRPr="002066B7" w:rsidTr="00A72CD7">
        <w:trPr>
          <w:trHeight w:val="555"/>
        </w:trPr>
        <w:tc>
          <w:tcPr>
            <w:tcW w:w="2577" w:type="dxa"/>
            <w:vAlign w:val="center"/>
          </w:tcPr>
          <w:p w:rsidR="002066B7" w:rsidRPr="00A72CD7" w:rsidRDefault="002066B7" w:rsidP="002066B7">
            <w:pPr>
              <w:tabs>
                <w:tab w:val="clear" w:pos="993"/>
              </w:tabs>
              <w:spacing w:after="0"/>
              <w:ind w:left="0" w:firstLine="0"/>
              <w:contextualSpacing/>
              <w:rPr>
                <w:rFonts w:ascii="Times New Roman" w:hAnsi="Times New Roman" w:cs="Times New Roman"/>
              </w:rPr>
            </w:pPr>
            <w:r w:rsidRPr="00A72CD7">
              <w:rPr>
                <w:rFonts w:ascii="Times New Roman" w:hAnsi="Times New Roman" w:cs="Times New Roman"/>
              </w:rPr>
              <w:t>Yatırım Tutarı</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555"/>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Net Bugünkü Değer</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555"/>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İç Karlılık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Geri Ödeme Süresi</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Fayda/Maliyet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(Ticari)</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Fayda/Maliyet Oranı</w:t>
            </w:r>
          </w:p>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(Ekonomik)</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t>Parasallaştırılamayan Önemli Fayda ve Maliyetler</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r w:rsidR="002066B7" w:rsidRPr="002066B7" w:rsidTr="00A72CD7">
        <w:trPr>
          <w:trHeight w:val="401"/>
        </w:trPr>
        <w:tc>
          <w:tcPr>
            <w:tcW w:w="2577"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rPr>
              <w:lastRenderedPageBreak/>
              <w:t>Rakamsallaştırılamayan Önemli Hususlar</w:t>
            </w: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66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482" w:type="dxa"/>
          </w:tcPr>
          <w:p w:rsidR="002066B7" w:rsidRPr="002066B7" w:rsidRDefault="002066B7" w:rsidP="002066B7">
            <w:pPr>
              <w:tabs>
                <w:tab w:val="clear" w:pos="993"/>
              </w:tabs>
              <w:spacing w:after="0"/>
              <w:ind w:left="0" w:firstLine="0"/>
              <w:rPr>
                <w:rFonts w:ascii="Times New Roman" w:hAnsi="Times New Roman" w:cs="Times New Roman"/>
                <w:b/>
              </w:rPr>
            </w:pPr>
          </w:p>
        </w:tc>
        <w:tc>
          <w:tcPr>
            <w:tcW w:w="1572" w:type="dxa"/>
          </w:tcPr>
          <w:p w:rsidR="002066B7" w:rsidRPr="002066B7" w:rsidRDefault="002066B7" w:rsidP="002066B7">
            <w:pPr>
              <w:tabs>
                <w:tab w:val="clear" w:pos="993"/>
              </w:tabs>
              <w:spacing w:after="0"/>
              <w:ind w:left="0" w:firstLine="0"/>
              <w:rPr>
                <w:rFonts w:ascii="Times New Roman" w:hAnsi="Times New Roman" w:cs="Times New Roman"/>
                <w:b/>
              </w:rPr>
            </w:pPr>
          </w:p>
        </w:tc>
      </w:tr>
    </w:tbl>
    <w:p w:rsidR="002066B7" w:rsidRPr="002066B7" w:rsidRDefault="002066B7" w:rsidP="002066B7">
      <w:pPr>
        <w:tabs>
          <w:tab w:val="clear" w:pos="993"/>
        </w:tabs>
        <w:spacing w:after="200" w:line="276" w:lineRule="auto"/>
        <w:ind w:left="1068" w:firstLine="0"/>
        <w:rPr>
          <w:rFonts w:ascii="Times New Roman" w:eastAsia="Calibri" w:hAnsi="Times New Roman" w:cs="Times New Roman"/>
          <w:b/>
          <w:sz w:val="24"/>
          <w:szCs w:val="24"/>
        </w:rPr>
      </w:pPr>
    </w:p>
    <w:p w:rsidR="002066B7" w:rsidRPr="002066B7" w:rsidRDefault="002066B7" w:rsidP="00886307">
      <w:pPr>
        <w:numPr>
          <w:ilvl w:val="0"/>
          <w:numId w:val="18"/>
        </w:numPr>
        <w:tabs>
          <w:tab w:val="clear" w:pos="993"/>
        </w:tabs>
        <w:spacing w:after="200" w:line="276" w:lineRule="auto"/>
        <w:jc w:val="left"/>
        <w:rPr>
          <w:rFonts w:ascii="Times New Roman" w:eastAsia="Calibri" w:hAnsi="Times New Roman" w:cs="Times New Roman"/>
          <w:b/>
          <w:sz w:val="24"/>
          <w:szCs w:val="24"/>
        </w:rPr>
      </w:pPr>
      <w:r w:rsidRPr="002066B7">
        <w:rPr>
          <w:rFonts w:ascii="Times New Roman" w:eastAsia="Calibri" w:hAnsi="Times New Roman" w:cs="Times New Roman"/>
          <w:b/>
          <w:sz w:val="24"/>
          <w:szCs w:val="24"/>
        </w:rPr>
        <w:t>Etüt Bilgileri</w:t>
      </w:r>
    </w:p>
    <w:p w:rsidR="002066B7" w:rsidRPr="002066B7" w:rsidRDefault="002066B7" w:rsidP="00886307">
      <w:pPr>
        <w:numPr>
          <w:ilvl w:val="0"/>
          <w:numId w:val="20"/>
        </w:numPr>
        <w:tabs>
          <w:tab w:val="clear" w:pos="993"/>
        </w:tabs>
        <w:spacing w:after="200" w:line="276" w:lineRule="auto"/>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Etüdü Hazırlayan Birim ve Etüdün Hazırlanış Tarihi</w:t>
      </w:r>
      <w:r w:rsidRPr="002066B7">
        <w:rPr>
          <w:rFonts w:ascii="Times New Roman" w:eastAsia="Calibri" w:hAnsi="Times New Roman" w:cs="Times New Roman"/>
          <w:sz w:val="24"/>
          <w:szCs w:val="24"/>
        </w:rPr>
        <w:tab/>
        <w:t>:</w:t>
      </w:r>
    </w:p>
    <w:p w:rsidR="002066B7" w:rsidRPr="002066B7" w:rsidRDefault="002066B7" w:rsidP="00886307">
      <w:pPr>
        <w:numPr>
          <w:ilvl w:val="0"/>
          <w:numId w:val="20"/>
        </w:numPr>
        <w:tabs>
          <w:tab w:val="clear" w:pos="993"/>
        </w:tabs>
        <w:spacing w:after="200" w:line="276" w:lineRule="auto"/>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Etüt Hakkında Yetkili Kişi / İletişim Bilgileri</w:t>
      </w:r>
      <w:r w:rsidRPr="002066B7">
        <w:rPr>
          <w:rFonts w:ascii="Times New Roman" w:eastAsia="Calibri" w:hAnsi="Times New Roman" w:cs="Times New Roman"/>
          <w:sz w:val="24"/>
          <w:szCs w:val="24"/>
        </w:rPr>
        <w:tab/>
      </w:r>
      <w:r w:rsidRPr="002066B7">
        <w:rPr>
          <w:rFonts w:ascii="Times New Roman" w:eastAsia="Calibri" w:hAnsi="Times New Roman" w:cs="Times New Roman"/>
          <w:sz w:val="24"/>
          <w:szCs w:val="24"/>
        </w:rPr>
        <w:tab/>
        <w:t>:</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hAnsi="Times New Roman" w:cs="Times New Roman"/>
          <w:b/>
          <w:color w:val="000000"/>
          <w:sz w:val="24"/>
          <w:szCs w:val="24"/>
        </w:rPr>
        <w:t xml:space="preserve">Projenin Gerekçesi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rsidR="002066B7" w:rsidRPr="002066B7" w:rsidRDefault="002066B7" w:rsidP="00886307">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hAnsi="Times New Roman" w:cs="Times New Roman"/>
          <w:b/>
          <w:color w:val="000000"/>
          <w:sz w:val="24"/>
          <w:szCs w:val="24"/>
        </w:rPr>
        <w:t>Projenin Hedef</w:t>
      </w:r>
      <w:r w:rsidRPr="002066B7">
        <w:rPr>
          <w:rFonts w:ascii="Times New Roman" w:eastAsia="Calibri" w:hAnsi="Times New Roman" w:cs="Times New Roman"/>
          <w:b/>
          <w:color w:val="000000"/>
          <w:sz w:val="24"/>
          <w:szCs w:val="24"/>
        </w:rPr>
        <w:t xml:space="preserve"> Kitlesi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color w:val="000000"/>
          <w:sz w:val="24"/>
          <w:szCs w:val="24"/>
        </w:rPr>
      </w:pPr>
      <w:r w:rsidRPr="002066B7">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 xml:space="preserve">Projenin Tanımı ve Kapsamı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color w:val="000000"/>
          <w:sz w:val="24"/>
          <w:szCs w:val="24"/>
        </w:rPr>
      </w:pPr>
      <w:r w:rsidRPr="002066B7">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Fizibilite Etüdü Analiz Sonuçları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rsidR="002066B7" w:rsidRPr="002066B7" w:rsidRDefault="002066B7" w:rsidP="00886307">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Projenin Etkileri</w:t>
      </w:r>
    </w:p>
    <w:p w:rsidR="002066B7" w:rsidRPr="002066B7" w:rsidRDefault="002066B7" w:rsidP="002066B7">
      <w:pPr>
        <w:tabs>
          <w:tab w:val="clear" w:pos="993"/>
        </w:tabs>
        <w:spacing w:after="200" w:line="276" w:lineRule="auto"/>
        <w:ind w:left="0" w:firstLine="0"/>
        <w:rPr>
          <w:rFonts w:ascii="Times New Roman" w:hAnsi="Times New Roman" w:cs="Times New Roman"/>
          <w:b/>
          <w:sz w:val="24"/>
          <w:szCs w:val="24"/>
        </w:rPr>
      </w:pPr>
      <w:r w:rsidRPr="002066B7">
        <w:rPr>
          <w:rFonts w:ascii="Times New Roman" w:eastAsia="Calibri" w:hAnsi="Times New Roman" w:cs="Times New Roman"/>
          <w:sz w:val="24"/>
          <w:szCs w:val="24"/>
        </w:rPr>
        <w:t>Projenin kısa/orta ve uzun vadeli ekonomik, sosyal ve çevresel etkilerinin özetlendiği bölümdür.</w:t>
      </w:r>
    </w:p>
    <w:p w:rsidR="002066B7" w:rsidRPr="002066B7" w:rsidRDefault="002066B7" w:rsidP="00886307">
      <w:pPr>
        <w:keepNext/>
        <w:keepLines/>
        <w:numPr>
          <w:ilvl w:val="0"/>
          <w:numId w:val="29"/>
        </w:numPr>
        <w:tabs>
          <w:tab w:val="clear" w:pos="993"/>
        </w:tabs>
        <w:spacing w:after="200" w:line="276" w:lineRule="auto"/>
        <w:ind w:left="0" w:firstLine="0"/>
        <w:jc w:val="left"/>
        <w:outlineLvl w:val="0"/>
        <w:rPr>
          <w:rFonts w:ascii="Times New Roman" w:hAnsi="Times New Roman" w:cs="Times New Roman"/>
          <w:b/>
          <w:sz w:val="24"/>
          <w:szCs w:val="24"/>
        </w:rPr>
      </w:pPr>
      <w:bookmarkStart w:id="5" w:name="_Toc15059946"/>
      <w:r w:rsidRPr="002066B7">
        <w:rPr>
          <w:rFonts w:ascii="Times New Roman" w:hAnsi="Times New Roman" w:cs="Times New Roman"/>
          <w:b/>
          <w:sz w:val="24"/>
          <w:szCs w:val="24"/>
        </w:rPr>
        <w:t>PROJENİN TANIMI VE KAPSAMI</w:t>
      </w:r>
      <w:bookmarkEnd w:id="5"/>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Calibri" w:eastAsia="Calibri" w:hAnsi="Calibri"/>
          <w:sz w:val="22"/>
          <w:szCs w:val="22"/>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6" w:name="_Toc15059947"/>
      <w:r w:rsidRPr="002066B7">
        <w:rPr>
          <w:rFonts w:ascii="Times New Roman" w:hAnsi="Times New Roman" w:cs="Times New Roman"/>
          <w:b/>
          <w:sz w:val="24"/>
          <w:szCs w:val="24"/>
        </w:rPr>
        <w:t>Projenin Politika Dokümanlarına Uygunluğu</w:t>
      </w:r>
      <w:bookmarkEnd w:id="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temel politika, plan ve program dokümanları (projenin ulusal, </w:t>
      </w:r>
      <w:proofErr w:type="spellStart"/>
      <w:r w:rsidRPr="002066B7">
        <w:rPr>
          <w:rFonts w:ascii="Times New Roman" w:eastAsia="Calibri" w:hAnsi="Times New Roman" w:cs="Times New Roman"/>
          <w:sz w:val="24"/>
          <w:szCs w:val="24"/>
        </w:rPr>
        <w:t>sektörel</w:t>
      </w:r>
      <w:proofErr w:type="spellEnd"/>
      <w:r w:rsidRPr="002066B7">
        <w:rPr>
          <w:rFonts w:ascii="Times New Roman" w:eastAsia="Calibri" w:hAnsi="Times New Roman" w:cs="Times New Roman"/>
          <w:sz w:val="24"/>
          <w:szCs w:val="24"/>
        </w:rPr>
        <w:t xml:space="preserve"> ve/veya bölgesel kalkınma amaçlarına yönelik) ile kurumun stratejik planı ile ilişkisinin ve uyumunun kurulduğu bölümdür. </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bookmarkStart w:id="7" w:name="_Toc15059948"/>
      <w:r w:rsidRPr="002066B7">
        <w:rPr>
          <w:rFonts w:ascii="Times New Roman" w:eastAsia="Calibri" w:hAnsi="Times New Roman" w:cs="Times New Roman"/>
          <w:b/>
          <w:sz w:val="24"/>
          <w:szCs w:val="24"/>
        </w:rPr>
        <w:t>Kurumsal Yapılar ve Yasal Mevzuat</w:t>
      </w:r>
      <w:bookmarkEnd w:id="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8" w:name="_Toc15059949"/>
      <w:r w:rsidRPr="002066B7">
        <w:rPr>
          <w:rFonts w:ascii="Times New Roman" w:hAnsi="Times New Roman" w:cs="Times New Roman"/>
          <w:b/>
          <w:sz w:val="24"/>
          <w:szCs w:val="24"/>
        </w:rPr>
        <w:lastRenderedPageBreak/>
        <w:t>Projenin Kurumun Geçmiş, Yürüyen ve Planlanan Diğer Projeleri İle İlişkisi</w:t>
      </w:r>
      <w:bookmarkEnd w:id="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2066B7">
        <w:rPr>
          <w:rFonts w:ascii="Times New Roman" w:eastAsia="Calibri" w:hAnsi="Times New Roman" w:cs="Times New Roman"/>
          <w:color w:val="000000"/>
          <w:sz w:val="24"/>
          <w:szCs w:val="24"/>
        </w:rPr>
        <w:t>.</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bookmarkStart w:id="9" w:name="_Toc15059950"/>
      <w:r w:rsidRPr="002066B7">
        <w:rPr>
          <w:rFonts w:ascii="Times New Roman" w:eastAsia="Calibri" w:hAnsi="Times New Roman" w:cs="Times New Roman"/>
          <w:b/>
          <w:sz w:val="24"/>
          <w:szCs w:val="24"/>
        </w:rPr>
        <w:t>Projenin Diğer Kurumların Projeleri İle İlişkisi</w:t>
      </w:r>
      <w:bookmarkEnd w:id="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10" w:name="_Toc15059951"/>
      <w:r w:rsidRPr="002066B7">
        <w:rPr>
          <w:rFonts w:ascii="Times New Roman" w:hAnsi="Times New Roman" w:cs="Times New Roman"/>
          <w:b/>
          <w:sz w:val="24"/>
          <w:szCs w:val="24"/>
        </w:rPr>
        <w:t>Proje İle Eşzamanlı Götürülmesi Gereken Diğer Kurumların Projeleri</w:t>
      </w:r>
      <w:bookmarkEnd w:id="1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rsidR="002066B7" w:rsidRPr="002066B7" w:rsidRDefault="002066B7" w:rsidP="00886307">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bookmarkStart w:id="11" w:name="_Toc15059952"/>
      <w:r w:rsidRPr="002066B7">
        <w:rPr>
          <w:rFonts w:ascii="Times New Roman" w:hAnsi="Times New Roman" w:cs="Times New Roman"/>
          <w:b/>
          <w:sz w:val="24"/>
          <w:szCs w:val="24"/>
        </w:rPr>
        <w:t>Projede Başka Kurumların Projeleri ile Fiziki Çakışma Oluşmamasına</w:t>
      </w:r>
      <w:bookmarkEnd w:id="11"/>
    </w:p>
    <w:p w:rsidR="002066B7" w:rsidRPr="002066B7" w:rsidRDefault="002066B7" w:rsidP="00886307">
      <w:pPr>
        <w:keepNext/>
        <w:keepLines/>
        <w:numPr>
          <w:ilvl w:val="0"/>
          <w:numId w:val="17"/>
        </w:numPr>
        <w:tabs>
          <w:tab w:val="clear" w:pos="993"/>
        </w:tabs>
        <w:spacing w:after="0" w:line="276" w:lineRule="auto"/>
        <w:ind w:left="1225" w:firstLine="0"/>
        <w:jc w:val="left"/>
        <w:outlineLvl w:val="1"/>
        <w:rPr>
          <w:rFonts w:ascii="Times New Roman" w:hAnsi="Times New Roman" w:cs="Times New Roman"/>
          <w:b/>
          <w:sz w:val="24"/>
          <w:szCs w:val="24"/>
        </w:rPr>
      </w:pPr>
      <w:r w:rsidRPr="002066B7">
        <w:rPr>
          <w:rFonts w:ascii="Times New Roman" w:hAnsi="Times New Roman" w:cs="Times New Roman"/>
          <w:b/>
          <w:sz w:val="24"/>
          <w:szCs w:val="24"/>
        </w:rPr>
        <w:t xml:space="preserve">    </w:t>
      </w:r>
      <w:bookmarkStart w:id="12" w:name="_Toc15059953"/>
      <w:r w:rsidRPr="002066B7">
        <w:rPr>
          <w:rFonts w:ascii="Times New Roman" w:hAnsi="Times New Roman" w:cs="Times New Roman"/>
          <w:b/>
          <w:sz w:val="24"/>
          <w:szCs w:val="24"/>
        </w:rPr>
        <w:t>Yönelik Tedbirler</w:t>
      </w:r>
      <w:bookmarkEnd w:id="12"/>
    </w:p>
    <w:p w:rsidR="002066B7" w:rsidRPr="002066B7" w:rsidRDefault="002066B7" w:rsidP="002066B7">
      <w:pPr>
        <w:tabs>
          <w:tab w:val="clear" w:pos="993"/>
        </w:tabs>
        <w:spacing w:after="0" w:line="276" w:lineRule="auto"/>
        <w:ind w:left="0" w:firstLine="0"/>
        <w:jc w:val="left"/>
        <w:rPr>
          <w:rFonts w:ascii="Calibri" w:eastAsia="Calibri" w:hAnsi="Calibri"/>
          <w:sz w:val="22"/>
          <w:szCs w:val="22"/>
        </w:rPr>
      </w:pP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3" w:name="_Toc15059954"/>
      <w:r w:rsidRPr="002066B7">
        <w:rPr>
          <w:rFonts w:ascii="Times New Roman" w:eastAsia="Calibri" w:hAnsi="Times New Roman" w:cs="Times New Roman"/>
          <w:b/>
          <w:sz w:val="24"/>
          <w:szCs w:val="24"/>
        </w:rPr>
        <w:t>Proje</w:t>
      </w:r>
      <w:r w:rsidRPr="002066B7">
        <w:rPr>
          <w:rFonts w:ascii="Times New Roman" w:hAnsi="Times New Roman" w:cs="Times New Roman"/>
          <w:b/>
          <w:sz w:val="24"/>
          <w:szCs w:val="24"/>
        </w:rPr>
        <w:t xml:space="preserve"> ile İlgili Geçmişte Yapılmış Etüt Araştırma ve Diğer Çalışmalar</w:t>
      </w:r>
      <w:bookmarkEnd w:id="13"/>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2066B7">
        <w:rPr>
          <w:rFonts w:ascii="Times New Roman" w:eastAsia="Calibri" w:hAnsi="Times New Roman" w:cs="Times New Roman"/>
          <w:color w:val="000000"/>
          <w:sz w:val="24"/>
          <w:szCs w:val="24"/>
        </w:rPr>
        <w:t>.</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4" w:name="_Toc15059955"/>
      <w:r w:rsidRPr="002066B7">
        <w:rPr>
          <w:rFonts w:ascii="Times New Roman" w:hAnsi="Times New Roman" w:cs="Times New Roman"/>
          <w:b/>
          <w:sz w:val="24"/>
          <w:szCs w:val="24"/>
        </w:rPr>
        <w:t>Proje İhtiyacı/Talebi</w:t>
      </w:r>
      <w:bookmarkEnd w:id="14"/>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Projeye duyulan ihtiyacın veya talebin analiz sonuçlarının özetlendiği bölümdür.</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15" w:name="_Toc15059956"/>
      <w:r w:rsidRPr="002066B7">
        <w:rPr>
          <w:rFonts w:ascii="Times New Roman" w:hAnsi="Times New Roman" w:cs="Times New Roman"/>
          <w:b/>
          <w:sz w:val="24"/>
          <w:szCs w:val="24"/>
        </w:rPr>
        <w:t>Proje Alternatifleri (En az aşağıdaki dört alternatife yer verilecektir)</w:t>
      </w:r>
      <w:bookmarkEnd w:id="1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16" w:name="_Toc15059957"/>
      <w:r w:rsidRPr="002066B7">
        <w:rPr>
          <w:rFonts w:ascii="Times New Roman" w:hAnsi="Times New Roman" w:cs="Times New Roman"/>
          <w:b/>
          <w:sz w:val="24"/>
          <w:szCs w:val="24"/>
        </w:rPr>
        <w:t>Projesiz Durum</w:t>
      </w:r>
      <w:bookmarkEnd w:id="1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17" w:name="_Toc15059958"/>
      <w:r w:rsidRPr="002066B7">
        <w:rPr>
          <w:rFonts w:ascii="Times New Roman" w:hAnsi="Times New Roman" w:cs="Times New Roman"/>
          <w:b/>
          <w:sz w:val="24"/>
          <w:szCs w:val="24"/>
        </w:rPr>
        <w:t>Bakım Onarım veya Tevsii Yatırımı</w:t>
      </w:r>
      <w:bookmarkEnd w:id="1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w:t>
      </w:r>
      <w:r w:rsidRPr="002066B7">
        <w:rPr>
          <w:rFonts w:ascii="Times New Roman" w:eastAsia="Calibri" w:hAnsi="Times New Roman" w:cs="Times New Roman"/>
          <w:sz w:val="24"/>
          <w:szCs w:val="24"/>
        </w:rPr>
        <w:lastRenderedPageBreak/>
        <w:t>değerlendirilecektir. Bu alternatif diğer bir ifadeyle, temel hedeflere ulaşmak için gereken asgari müdahaleyi belirtmektedir. 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18" w:name="_Toc15059959"/>
      <w:r w:rsidRPr="002066B7">
        <w:rPr>
          <w:rFonts w:ascii="Times New Roman" w:hAnsi="Times New Roman" w:cs="Times New Roman"/>
          <w:b/>
          <w:sz w:val="24"/>
          <w:szCs w:val="24"/>
        </w:rPr>
        <w:t>En İyi İkinci Alternatif</w:t>
      </w:r>
      <w:bookmarkEnd w:id="1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rsidR="002066B7" w:rsidRPr="002066B7" w:rsidRDefault="002066B7" w:rsidP="00886307">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bookmarkStart w:id="19" w:name="_Toc15059960"/>
      <w:r w:rsidRPr="002066B7">
        <w:rPr>
          <w:rFonts w:ascii="Times New Roman" w:hAnsi="Times New Roman" w:cs="Times New Roman"/>
          <w:b/>
          <w:sz w:val="24"/>
          <w:szCs w:val="24"/>
        </w:rPr>
        <w:t>En İyi Alternatif (Tercih edilen alternatif)</w:t>
      </w:r>
      <w:bookmarkEnd w:id="1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20" w:name="_Toc15059961"/>
      <w:r w:rsidRPr="002066B7">
        <w:rPr>
          <w:rFonts w:ascii="Times New Roman" w:hAnsi="Times New Roman" w:cs="Times New Roman"/>
          <w:b/>
          <w:sz w:val="24"/>
          <w:szCs w:val="24"/>
        </w:rPr>
        <w:t>Teknoloji ve Tasarım</w:t>
      </w:r>
      <w:bookmarkEnd w:id="2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rsidR="002066B7" w:rsidRPr="00A72CD7" w:rsidRDefault="002066B7" w:rsidP="00A72CD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Tasarım ise seçilen teknolojinin şekilsel ve kullanıma yönelik yapısı olup, bu bölümde ayrıca planlanan tasar</w:t>
      </w:r>
      <w:r w:rsidR="00A72CD7">
        <w:rPr>
          <w:rFonts w:ascii="Times New Roman" w:eastAsia="Calibri" w:hAnsi="Times New Roman" w:cs="Times New Roman"/>
          <w:sz w:val="24"/>
          <w:szCs w:val="24"/>
        </w:rPr>
        <w:t>ım hakkında bilgi verilecektir.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21" w:name="_Toc15059962"/>
      <w:r w:rsidRPr="002066B7">
        <w:rPr>
          <w:rFonts w:ascii="Times New Roman" w:hAnsi="Times New Roman" w:cs="Times New Roman"/>
          <w:b/>
          <w:sz w:val="24"/>
          <w:szCs w:val="24"/>
        </w:rPr>
        <w:t>YER SEÇİMİ VE ARAZİ MALİYETİ</w:t>
      </w:r>
      <w:bookmarkEnd w:id="21"/>
    </w:p>
    <w:p w:rsidR="002066B7" w:rsidRPr="002066B7" w:rsidRDefault="002066B7" w:rsidP="002066B7">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bookmarkStart w:id="22" w:name="_Toc15059963"/>
      <w:r w:rsidRPr="002066B7">
        <w:rPr>
          <w:rFonts w:ascii="Times New Roman" w:hAnsi="Times New Roman" w:cs="Times New Roman"/>
          <w:b/>
          <w:color w:val="000000"/>
          <w:sz w:val="24"/>
          <w:szCs w:val="24"/>
        </w:rPr>
        <w:lastRenderedPageBreak/>
        <w:t>Fiziksel ve Coğrafi Özellikler</w:t>
      </w:r>
      <w:bookmarkEnd w:id="22"/>
      <w:r w:rsidRPr="002066B7">
        <w:rPr>
          <w:rFonts w:ascii="Times New Roman" w:hAnsi="Times New Roman" w:cs="Times New Roman"/>
          <w:b/>
          <w:color w:val="000000"/>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23" w:name="_Toc15059964"/>
      <w:r w:rsidRPr="002066B7">
        <w:rPr>
          <w:rFonts w:ascii="Times New Roman" w:hAnsi="Times New Roman" w:cs="Times New Roman"/>
          <w:b/>
          <w:color w:val="000000"/>
          <w:sz w:val="24"/>
          <w:szCs w:val="24"/>
        </w:rPr>
        <w:t>Ekonomik ve Fiziksel Altyapı</w:t>
      </w:r>
      <w:bookmarkEnd w:id="23"/>
      <w:r w:rsidRPr="002066B7">
        <w:rPr>
          <w:rFonts w:ascii="Times New Roman" w:hAnsi="Times New Roman" w:cs="Times New Roman"/>
          <w:color w:val="000000"/>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24" w:name="_Toc15059965"/>
      <w:r w:rsidRPr="002066B7">
        <w:rPr>
          <w:rFonts w:ascii="Times New Roman" w:hAnsi="Times New Roman" w:cs="Times New Roman"/>
          <w:b/>
          <w:color w:val="000000"/>
          <w:sz w:val="24"/>
          <w:szCs w:val="24"/>
        </w:rPr>
        <w:t>Sosyal Altyapı</w:t>
      </w:r>
      <w:r w:rsidRPr="002066B7">
        <w:rPr>
          <w:rFonts w:ascii="Times New Roman" w:hAnsi="Times New Roman" w:cs="Times New Roman"/>
          <w:color w:val="000000"/>
          <w:sz w:val="24"/>
          <w:szCs w:val="24"/>
        </w:rPr>
        <w:t xml:space="preserve"> </w:t>
      </w:r>
      <w:r w:rsidRPr="002066B7">
        <w:rPr>
          <w:rFonts w:ascii="Times New Roman" w:hAnsi="Times New Roman" w:cs="Times New Roman"/>
          <w:b/>
          <w:color w:val="000000"/>
          <w:sz w:val="24"/>
          <w:szCs w:val="24"/>
        </w:rPr>
        <w:t>ve Sosyal Etkiler</w:t>
      </w:r>
      <w:bookmarkEnd w:id="24"/>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bookmarkStart w:id="25" w:name="_Toc15059966"/>
      <w:r w:rsidRPr="002066B7">
        <w:rPr>
          <w:rFonts w:ascii="Times New Roman" w:hAnsi="Times New Roman" w:cs="Times New Roman"/>
          <w:b/>
          <w:color w:val="000000"/>
          <w:sz w:val="24"/>
          <w:szCs w:val="24"/>
        </w:rPr>
        <w:t>Çevresel Etkiler</w:t>
      </w:r>
      <w:bookmarkEnd w:id="2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rsidR="002066B7" w:rsidRPr="002066B7" w:rsidRDefault="002066B7" w:rsidP="00886307">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bookmarkStart w:id="26" w:name="_Toc15059967"/>
      <w:r w:rsidRPr="002066B7">
        <w:rPr>
          <w:rFonts w:ascii="Times New Roman" w:hAnsi="Times New Roman" w:cs="Times New Roman"/>
          <w:b/>
          <w:color w:val="000000"/>
          <w:sz w:val="24"/>
          <w:szCs w:val="24"/>
        </w:rPr>
        <w:t>Alternatifler, Yer Seçimi ve Arazi Maliyeti</w:t>
      </w:r>
      <w:r w:rsidRPr="002066B7">
        <w:rPr>
          <w:rFonts w:ascii="Times New Roman" w:hAnsi="Times New Roman" w:cs="Times New Roman"/>
          <w:color w:val="000000"/>
          <w:sz w:val="24"/>
          <w:szCs w:val="24"/>
        </w:rPr>
        <w:t xml:space="preserve"> </w:t>
      </w:r>
      <w:r w:rsidRPr="002066B7">
        <w:rPr>
          <w:rFonts w:ascii="Times New Roman" w:hAnsi="Times New Roman" w:cs="Times New Roman"/>
          <w:b/>
          <w:bCs/>
          <w:color w:val="000000"/>
          <w:sz w:val="24"/>
          <w:szCs w:val="24"/>
        </w:rPr>
        <w:t>(Kamulaştırma Bedeli De Dâhil)</w:t>
      </w:r>
      <w:bookmarkEnd w:id="26"/>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yer alternatifleri belirlenecek daha sonra alternatifler arasından seçilen ve seçim sebebi anlatılacaktır. Seçim </w:t>
      </w:r>
      <w:proofErr w:type="gramStart"/>
      <w:r w:rsidRPr="002066B7">
        <w:rPr>
          <w:rFonts w:ascii="Times New Roman" w:eastAsia="Calibri" w:hAnsi="Times New Roman" w:cs="Times New Roman"/>
          <w:sz w:val="24"/>
          <w:szCs w:val="24"/>
        </w:rPr>
        <w:t>kriterleri</w:t>
      </w:r>
      <w:proofErr w:type="gramEnd"/>
      <w:r w:rsidRPr="002066B7">
        <w:rPr>
          <w:rFonts w:ascii="Times New Roman" w:eastAsia="Calibri" w:hAnsi="Times New Roman" w:cs="Times New Roman"/>
          <w:sz w:val="24"/>
          <w:szCs w:val="24"/>
        </w:rPr>
        <w:t xml:space="preserve"> arasında arazi maliyeti de yer alacaktır. Bütün alternatif yerler için hem varsa kamulaştırma bedeline hem de arazinin alternatif maliyetine (üzerinde proje yapılmak suretiyle vazgeçilen tarımsal üretim geliri gibi) yer verilecektir. </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27" w:name="_Toc15059968"/>
      <w:r w:rsidRPr="002066B7">
        <w:rPr>
          <w:rFonts w:ascii="Times New Roman" w:hAnsi="Times New Roman" w:cs="Times New Roman"/>
          <w:b/>
          <w:sz w:val="24"/>
          <w:szCs w:val="24"/>
        </w:rPr>
        <w:t>TALEP TAHMİNİ VE KAPASİTE SEÇİMİ</w:t>
      </w:r>
      <w:bookmarkEnd w:id="27"/>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rsidR="002066B7" w:rsidRPr="002066B7" w:rsidRDefault="002066B7" w:rsidP="00886307">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bookmarkStart w:id="28" w:name="_Toc15059969"/>
      <w:r w:rsidRPr="002066B7">
        <w:rPr>
          <w:rFonts w:ascii="Times New Roman" w:hAnsi="Times New Roman" w:cs="Times New Roman"/>
          <w:b/>
          <w:sz w:val="24"/>
          <w:szCs w:val="24"/>
        </w:rPr>
        <w:t>Varsayımlar</w:t>
      </w:r>
      <w:bookmarkEnd w:id="2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Talep tahminine dair ulusal ve bölgesel düzeyde varsayımlar, talebin geçmişteki eğilimi, mevcut talep düzeyi, ulusal ve bölgesel düzeyde büyüme beklentileri ve bunun gelecekteki talep </w:t>
      </w:r>
      <w:r w:rsidRPr="002066B7">
        <w:rPr>
          <w:rFonts w:ascii="Times New Roman" w:eastAsia="Calibri" w:hAnsi="Times New Roman" w:cs="Times New Roman"/>
          <w:sz w:val="24"/>
          <w:szCs w:val="24"/>
        </w:rPr>
        <w:lastRenderedPageBreak/>
        <w:t xml:space="preserve">ile ilişkisi, tahmin işleminin kapsayacağı zaman aralığı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 xml:space="preserve"> varsayımların ifade edildiği bölümdür.</w:t>
      </w:r>
    </w:p>
    <w:p w:rsidR="002066B7" w:rsidRPr="002066B7" w:rsidRDefault="002066B7" w:rsidP="00886307">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Tahmin Yöntemi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Mevcut varsayımlara uygun olarak seçilen talep tahmin yöntemi ve </w:t>
      </w:r>
      <w:proofErr w:type="gramStart"/>
      <w:r w:rsidRPr="002066B7">
        <w:rPr>
          <w:rFonts w:ascii="Times New Roman" w:eastAsia="Calibri" w:hAnsi="Times New Roman" w:cs="Times New Roman"/>
          <w:sz w:val="24"/>
          <w:szCs w:val="24"/>
        </w:rPr>
        <w:t>metodolojisinin</w:t>
      </w:r>
      <w:proofErr w:type="gramEnd"/>
      <w:r w:rsidRPr="002066B7">
        <w:rPr>
          <w:rFonts w:ascii="Times New Roman" w:eastAsia="Calibri" w:hAnsi="Times New Roman" w:cs="Times New Roman"/>
          <w:sz w:val="24"/>
          <w:szCs w:val="24"/>
        </w:rPr>
        <w:t xml:space="preserve"> (niteliksel veya niceliksel – Pazar Araştırması, Görüş Toplama, Trend Analizi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  ve talep analizine olanak sağlayacak bilgilerin ifade edildiği bölümdür.</w:t>
      </w:r>
    </w:p>
    <w:p w:rsidR="002066B7" w:rsidRPr="002066B7" w:rsidRDefault="002066B7" w:rsidP="00886307">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Analizi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Uygulanmasına karar verilmiş olan talep tahmin yöntemine göre talep analizinin yapıldığı bölümdür. </w:t>
      </w:r>
    </w:p>
    <w:p w:rsidR="002066B7" w:rsidRPr="002066B7" w:rsidRDefault="002066B7" w:rsidP="00886307">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hAnsi="Times New Roman"/>
          <w:b/>
          <w:sz w:val="24"/>
          <w:szCs w:val="24"/>
        </w:rPr>
        <w:t>Talep Tahmin Sonuçları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Yapılan talep analizinin sonuçlarının ortaya konulduğu bölümdür.</w:t>
      </w:r>
    </w:p>
    <w:p w:rsidR="002066B7" w:rsidRPr="002066B7" w:rsidRDefault="002066B7" w:rsidP="00886307">
      <w:pPr>
        <w:numPr>
          <w:ilvl w:val="0"/>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0"/>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numPr>
          <w:ilvl w:val="1"/>
          <w:numId w:val="30"/>
        </w:numPr>
        <w:tabs>
          <w:tab w:val="clear" w:pos="993"/>
        </w:tabs>
        <w:spacing w:after="200" w:line="276" w:lineRule="auto"/>
        <w:jc w:val="left"/>
        <w:rPr>
          <w:rFonts w:ascii="Times New Roman" w:eastAsia="Calibri" w:hAnsi="Times New Roman" w:cs="Times New Roman"/>
          <w:vanish/>
          <w:sz w:val="24"/>
          <w:szCs w:val="24"/>
        </w:rPr>
      </w:pPr>
    </w:p>
    <w:p w:rsidR="002066B7" w:rsidRPr="002066B7" w:rsidRDefault="002066B7" w:rsidP="00886307">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bookmarkStart w:id="29" w:name="_Toc15059970"/>
      <w:r w:rsidRPr="002066B7">
        <w:rPr>
          <w:rFonts w:ascii="Times New Roman" w:hAnsi="Times New Roman" w:cs="Times New Roman"/>
          <w:b/>
          <w:sz w:val="24"/>
          <w:szCs w:val="24"/>
        </w:rPr>
        <w:t>Kapasite Seçimi</w:t>
      </w:r>
      <w:bookmarkEnd w:id="2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Tahmin edilen talep düzeyine uygun olarak seçilen proje kapasitesi (yıllık), üretilecek her bir mal veya hizmet için yıllık ve aylık </w:t>
      </w:r>
      <w:proofErr w:type="gramStart"/>
      <w:r w:rsidRPr="002066B7">
        <w:rPr>
          <w:rFonts w:ascii="Times New Roman" w:eastAsia="Calibri" w:hAnsi="Times New Roman" w:cs="Times New Roman"/>
          <w:sz w:val="24"/>
          <w:szCs w:val="24"/>
        </w:rPr>
        <w:t>bazda</w:t>
      </w:r>
      <w:proofErr w:type="gramEnd"/>
      <w:r w:rsidRPr="002066B7">
        <w:rPr>
          <w:rFonts w:ascii="Times New Roman" w:eastAsia="Calibri" w:hAnsi="Times New Roman" w:cs="Times New Roman"/>
          <w:sz w:val="24"/>
          <w:szCs w:val="24"/>
        </w:rPr>
        <w:t xml:space="preserve"> ayrı ayrı olarak belirtilecektir.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30" w:name="_Toc15059971"/>
      <w:r w:rsidRPr="002066B7">
        <w:rPr>
          <w:rFonts w:ascii="Times New Roman" w:hAnsi="Times New Roman" w:cs="Times New Roman"/>
          <w:b/>
          <w:sz w:val="24"/>
          <w:szCs w:val="24"/>
        </w:rPr>
        <w:t>YATIRIM TUTARI</w:t>
      </w:r>
      <w:bookmarkEnd w:id="30"/>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Sabit </w:t>
      </w:r>
      <w:r w:rsidRPr="002066B7">
        <w:rPr>
          <w:rFonts w:ascii="Times New Roman" w:eastAsia="Calibri" w:hAnsi="Times New Roman" w:cs="Times New Roman"/>
          <w:sz w:val="24"/>
          <w:szCs w:val="24"/>
        </w:rPr>
        <w:t>sermaye</w:t>
      </w:r>
      <w:r w:rsidRPr="002066B7">
        <w:rPr>
          <w:rFonts w:ascii="Times New Roman" w:eastAsia="Calibri" w:hAnsi="Times New Roman" w:cs="Times New Roman"/>
          <w:color w:val="000000"/>
          <w:sz w:val="24"/>
          <w:szCs w:val="24"/>
        </w:rPr>
        <w:t xml:space="preserve"> yatırımı, işletme sermayesi ve toplam yatırım tutarının yer aldığı bölümdür.</w:t>
      </w:r>
    </w:p>
    <w:p w:rsidR="002066B7" w:rsidRPr="002066B7" w:rsidRDefault="002066B7" w:rsidP="00886307">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bookmarkStart w:id="31" w:name="_Toc15059972"/>
      <w:bookmarkEnd w:id="31"/>
    </w:p>
    <w:p w:rsidR="002066B7" w:rsidRPr="002066B7" w:rsidRDefault="002066B7" w:rsidP="00886307">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bookmarkStart w:id="32" w:name="_Toc15059973"/>
      <w:bookmarkEnd w:id="32"/>
    </w:p>
    <w:p w:rsidR="002066B7" w:rsidRPr="002066B7" w:rsidRDefault="002066B7" w:rsidP="00886307">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bookmarkStart w:id="33" w:name="_Toc15059974"/>
      <w:r w:rsidRPr="002066B7">
        <w:rPr>
          <w:rFonts w:ascii="Times New Roman" w:hAnsi="Times New Roman" w:cs="Times New Roman"/>
          <w:b/>
          <w:sz w:val="24"/>
          <w:szCs w:val="24"/>
        </w:rPr>
        <w:t>Sabit Sermaye Yatırım Tutarı</w:t>
      </w:r>
      <w:bookmarkEnd w:id="33"/>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proofErr w:type="gramStart"/>
      <w:r w:rsidRPr="002066B7">
        <w:rPr>
          <w:rFonts w:ascii="Times New Roman" w:eastAsia="Calibri" w:hAnsi="Times New Roman" w:cs="Times New Roman"/>
          <w:color w:val="000000"/>
          <w:sz w:val="24"/>
          <w:szCs w:val="24"/>
        </w:rPr>
        <w:t xml:space="preserve">Sabit yatırım tutarını oluşturan ana kalemler;  </w:t>
      </w:r>
      <w:proofErr w:type="spellStart"/>
      <w:r w:rsidRPr="002066B7">
        <w:rPr>
          <w:rFonts w:ascii="Times New Roman" w:eastAsia="Calibri" w:hAnsi="Times New Roman" w:cs="Times New Roman"/>
          <w:sz w:val="24"/>
          <w:szCs w:val="24"/>
        </w:rPr>
        <w:t>Etüd</w:t>
      </w:r>
      <w:proofErr w:type="spellEnd"/>
      <w:r w:rsidRPr="002066B7">
        <w:rPr>
          <w:rFonts w:ascii="Times New Roman" w:eastAsia="Calibri" w:hAnsi="Times New Roman" w:cs="Times New Roman"/>
          <w:sz w:val="24"/>
          <w:szCs w:val="24"/>
        </w:rPr>
        <w:t xml:space="preserve"> Giderleri, Mühendislik ve Proje Giderleri, Lisans-Patent-</w:t>
      </w:r>
      <w:proofErr w:type="spellStart"/>
      <w:r w:rsidRPr="002066B7">
        <w:rPr>
          <w:rFonts w:ascii="Times New Roman" w:eastAsia="Calibri" w:hAnsi="Times New Roman" w:cs="Times New Roman"/>
          <w:sz w:val="24"/>
          <w:szCs w:val="24"/>
        </w:rPr>
        <w:t>Know</w:t>
      </w:r>
      <w:proofErr w:type="spellEnd"/>
      <w:r w:rsidRPr="002066B7">
        <w:rPr>
          <w:rFonts w:ascii="Times New Roman" w:eastAsia="Calibri" w:hAnsi="Times New Roman" w:cs="Times New Roman"/>
          <w:sz w:val="24"/>
          <w:szCs w:val="24"/>
        </w:rPr>
        <w:t xml:space="preserve">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w:t>
      </w:r>
      <w:proofErr w:type="gramEnd"/>
      <w:r w:rsidRPr="002066B7">
        <w:rPr>
          <w:rFonts w:ascii="Times New Roman" w:eastAsia="Calibri" w:hAnsi="Times New Roman" w:cs="Times New Roman"/>
          <w:sz w:val="24"/>
          <w:szCs w:val="24"/>
        </w:rPr>
        <w:t>Bu bölümde belirtilmiş unsurlar tablo şeklinde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34" w:name="_Toc15059975"/>
      <w:r w:rsidRPr="002066B7">
        <w:rPr>
          <w:rFonts w:ascii="Times New Roman" w:hAnsi="Times New Roman" w:cs="Times New Roman"/>
          <w:b/>
          <w:sz w:val="24"/>
          <w:szCs w:val="24"/>
        </w:rPr>
        <w:t>Arazi Bedeli/Kamulaştırma Bedeli</w:t>
      </w:r>
      <w:bookmarkEnd w:id="34"/>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Arazi maliyeti olarak kamulaştırma bedelleri ve kamulaştırma sonrası arazide yapılan iyileştirmelerin maliyeti belirtilmelidir.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35" w:name="_Toc15059976"/>
      <w:r w:rsidRPr="002066B7">
        <w:rPr>
          <w:rFonts w:ascii="Times New Roman" w:hAnsi="Times New Roman" w:cs="Times New Roman"/>
          <w:b/>
          <w:sz w:val="24"/>
          <w:szCs w:val="24"/>
        </w:rPr>
        <w:t>İşletme Sermayesi</w:t>
      </w:r>
      <w:bookmarkEnd w:id="3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hAnsi="Times New Roman" w:cs="Times New Roman"/>
          <w:sz w:val="24"/>
          <w:szCs w:val="24"/>
        </w:rPr>
        <w:t>İşletme sermayesi</w:t>
      </w:r>
      <w:r w:rsidRPr="002066B7">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lastRenderedPageBreak/>
        <w:t xml:space="preserve">Yatırımın mal veya hizmet üretebilmesi için hammadde, yardımcı madde, elektrik, yakıt, su, insan gücü gibi kaynaklar </w:t>
      </w:r>
      <w:proofErr w:type="gramStart"/>
      <w:r w:rsidRPr="002066B7">
        <w:rPr>
          <w:rFonts w:ascii="Times New Roman" w:eastAsia="Calibri" w:hAnsi="Times New Roman" w:cs="Times New Roman"/>
          <w:sz w:val="24"/>
          <w:szCs w:val="24"/>
        </w:rPr>
        <w:t>ile,</w:t>
      </w:r>
      <w:proofErr w:type="gramEnd"/>
      <w:r w:rsidRPr="002066B7">
        <w:rPr>
          <w:rFonts w:ascii="Times New Roman" w:eastAsia="Calibri" w:hAnsi="Times New Roman" w:cs="Times New Roman"/>
          <w:sz w:val="24"/>
          <w:szCs w:val="24"/>
        </w:rPr>
        <w:t xml:space="preserve"> ayrıca ürettiği mal veya hizmeti pazara ulaştırıp satmak için gereksinim duyacağı harcamalar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36" w:name="_Toc15059977"/>
      <w:r w:rsidRPr="002066B7">
        <w:rPr>
          <w:rFonts w:ascii="Times New Roman" w:hAnsi="Times New Roman" w:cs="Times New Roman"/>
          <w:b/>
          <w:sz w:val="24"/>
          <w:szCs w:val="24"/>
        </w:rPr>
        <w:t>Toplam Yatırım Tutarı ve Yıllara Dağılımı</w:t>
      </w:r>
      <w:bookmarkEnd w:id="36"/>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Sabit </w:t>
      </w:r>
      <w:r w:rsidRPr="002066B7">
        <w:rPr>
          <w:rFonts w:ascii="Times New Roman" w:eastAsia="Calibri" w:hAnsi="Times New Roman" w:cs="Times New Roman"/>
          <w:sz w:val="24"/>
          <w:szCs w:val="24"/>
        </w:rPr>
        <w:t>sermaye</w:t>
      </w:r>
      <w:r w:rsidRPr="002066B7">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405948">
        <w:rPr>
          <w:rFonts w:ascii="Times New Roman" w:eastAsia="Calibri" w:hAnsi="Times New Roman" w:cs="Times New Roman"/>
          <w:b/>
          <w:bCs/>
          <w:noProof/>
          <w:sz w:val="24"/>
          <w:szCs w:val="24"/>
        </w:rPr>
        <w:t>3</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line="276" w:lineRule="auto"/>
              <w:ind w:left="0" w:firstLine="0"/>
              <w:contextualSpacing/>
              <w:jc w:val="left"/>
              <w:rPr>
                <w:rFonts w:ascii="Times New Roman" w:hAnsi="Times New Roman" w:cs="Times New Roman"/>
                <w:b/>
              </w:rPr>
            </w:pPr>
            <w:r w:rsidRPr="002066B7">
              <w:rPr>
                <w:rFonts w:ascii="Times New Roman" w:hAnsi="Times New Roman" w:cs="Times New Roman"/>
                <w:b/>
              </w:rPr>
              <w:t>Yıllar</w:t>
            </w:r>
          </w:p>
        </w:tc>
        <w:tc>
          <w:tcPr>
            <w:tcW w:w="1999"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1.Yıl</w:t>
            </w:r>
          </w:p>
        </w:tc>
        <w:tc>
          <w:tcPr>
            <w:tcW w:w="1999"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proofErr w:type="spellStart"/>
            <w:proofErr w:type="gramStart"/>
            <w:r w:rsidRPr="002066B7">
              <w:rPr>
                <w:rFonts w:ascii="Times New Roman" w:hAnsi="Times New Roman" w:cs="Times New Roman"/>
                <w:b/>
              </w:rPr>
              <w:t>n</w:t>
            </w:r>
            <w:proofErr w:type="gramEnd"/>
            <w:r w:rsidRPr="002066B7">
              <w:rPr>
                <w:rFonts w:ascii="Times New Roman" w:hAnsi="Times New Roman" w:cs="Times New Roman"/>
                <w:b/>
              </w:rPr>
              <w:t>.Yıl</w:t>
            </w:r>
            <w:proofErr w:type="spellEnd"/>
          </w:p>
        </w:tc>
        <w:tc>
          <w:tcPr>
            <w:tcW w:w="1674" w:type="dxa"/>
            <w:vMerge w:val="restart"/>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TOPLAM</w:t>
            </w: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Harcama Kalemleri</w:t>
            </w:r>
          </w:p>
        </w:tc>
        <w:tc>
          <w:tcPr>
            <w:tcW w:w="944"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1055"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944"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1055"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1674" w:type="dxa"/>
            <w:vMerge/>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b/>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A. Arsa Bedeli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B. Sabit Tesis Yatırımı</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 xml:space="preserve">1. </w:t>
            </w:r>
            <w:proofErr w:type="spellStart"/>
            <w:r w:rsidRPr="002066B7">
              <w:rPr>
                <w:rFonts w:ascii="Times New Roman" w:hAnsi="Times New Roman" w:cs="Times New Roman"/>
              </w:rPr>
              <w:t>Etüd</w:t>
            </w:r>
            <w:proofErr w:type="spellEnd"/>
            <w:r w:rsidRPr="002066B7">
              <w:rPr>
                <w:rFonts w:ascii="Times New Roman" w:hAnsi="Times New Roman" w:cs="Times New Roman"/>
              </w:rPr>
              <w:t xml:space="preserve"> ve Proje</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2. Teknik Yardım ve Lisans</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3. İnşaat İşleri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4. Makine ve Donanım</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5. Taşıma ve Sigorta</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6. İthalat ve Gümrükleme</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7. Montaj Giderleri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8. Genel Giderler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9. Taşıt ve Demirbaşlar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10. İşletmeye Alma Giderleri</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11. Beklenmeyen Giderler</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Sabit Yatırım Tutarı (A+B)</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400"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C. İşletme Sermayesi İhtiyacı</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A72CD7">
        <w:trPr>
          <w:trHeight w:hRule="exact" w:val="563"/>
        </w:trPr>
        <w:tc>
          <w:tcPr>
            <w:tcW w:w="3400" w:type="dxa"/>
            <w:vAlign w:val="center"/>
          </w:tcPr>
          <w:p w:rsidR="00A72CD7" w:rsidRDefault="00A72CD7" w:rsidP="002066B7">
            <w:pPr>
              <w:tabs>
                <w:tab w:val="clear" w:pos="993"/>
              </w:tabs>
              <w:spacing w:after="0"/>
              <w:ind w:left="0" w:firstLine="0"/>
              <w:contextualSpacing/>
              <w:jc w:val="left"/>
              <w:rPr>
                <w:rFonts w:ascii="Times New Roman" w:hAnsi="Times New Roman" w:cs="Times New Roman"/>
                <w:b/>
              </w:rPr>
            </w:pPr>
            <w:r>
              <w:rPr>
                <w:rFonts w:ascii="Times New Roman" w:hAnsi="Times New Roman" w:cs="Times New Roman"/>
                <w:b/>
              </w:rPr>
              <w:t xml:space="preserve">     Toplam Yatırım Tutarı</w:t>
            </w:r>
          </w:p>
          <w:p w:rsidR="002066B7" w:rsidRPr="002066B7" w:rsidRDefault="00A72CD7" w:rsidP="002066B7">
            <w:pPr>
              <w:tabs>
                <w:tab w:val="clear" w:pos="993"/>
              </w:tabs>
              <w:spacing w:after="0"/>
              <w:ind w:left="0" w:firstLine="0"/>
              <w:contextualSpacing/>
              <w:jc w:val="left"/>
              <w:rPr>
                <w:rFonts w:ascii="Times New Roman" w:hAnsi="Times New Roman" w:cs="Times New Roman"/>
                <w:b/>
              </w:rPr>
            </w:pPr>
            <w:r>
              <w:rPr>
                <w:rFonts w:ascii="Times New Roman" w:hAnsi="Times New Roman" w:cs="Times New Roman"/>
                <w:b/>
              </w:rPr>
              <w:t xml:space="preserve">     </w:t>
            </w:r>
            <w:r w:rsidR="002066B7" w:rsidRPr="002066B7">
              <w:rPr>
                <w:rFonts w:ascii="Times New Roman" w:hAnsi="Times New Roman" w:cs="Times New Roman"/>
                <w:b/>
              </w:rPr>
              <w:t>(A+B+C)</w:t>
            </w: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4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55"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67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2066B7" w:rsidP="002066B7">
      <w:pPr>
        <w:tabs>
          <w:tab w:val="clear" w:pos="993"/>
        </w:tabs>
        <w:spacing w:after="200"/>
        <w:ind w:left="0" w:firstLine="0"/>
        <w:jc w:val="left"/>
        <w:rPr>
          <w:rFonts w:ascii="Times New Roman" w:eastAsia="Calibri" w:hAnsi="Times New Roman" w:cs="Times New Roman"/>
          <w:i/>
          <w:iCs/>
          <w:color w:val="1F497D"/>
          <w:sz w:val="22"/>
          <w:szCs w:val="22"/>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37" w:name="_Toc15059978"/>
      <w:r w:rsidRPr="002066B7">
        <w:rPr>
          <w:rFonts w:ascii="Times New Roman" w:hAnsi="Times New Roman" w:cs="Times New Roman"/>
          <w:b/>
          <w:sz w:val="24"/>
          <w:szCs w:val="24"/>
        </w:rPr>
        <w:t>PROJENİN FİNANSMANI VE FİNANSAL ANALİZ</w:t>
      </w:r>
      <w:bookmarkEnd w:id="37"/>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rPr>
          <w:rFonts w:ascii="Times New Roman" w:hAnsi="Times New Roman" w:cs="Times New Roman"/>
          <w:sz w:val="22"/>
          <w:szCs w:val="22"/>
        </w:rPr>
      </w:pPr>
      <w:r w:rsidRPr="002066B7">
        <w:rPr>
          <w:rFonts w:ascii="Times New Roman" w:eastAsia="Calibri" w:hAnsi="Times New Roman" w:cs="Times New Roman"/>
          <w:i/>
          <w:sz w:val="28"/>
          <w:szCs w:val="28"/>
        </w:rPr>
        <w:t>Tüm projeler için doldurulacak olup, 5.4. maddesindeki “Finansal Oranlar Analizi” sadece kurumun kendi mali tabloları (bilanço/gelir tablosu) olması durumunda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Fizibilite etüdüne konu yatırımın finansman modelinin kurulup, finansal analizinin yapıldığı bölümdür.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38" w:name="_Toc15059979"/>
      <w:bookmarkEnd w:id="38"/>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39" w:name="_Toc15059980"/>
      <w:r w:rsidRPr="002066B7">
        <w:rPr>
          <w:rFonts w:ascii="Times New Roman" w:hAnsi="Times New Roman" w:cs="Times New Roman"/>
          <w:b/>
          <w:sz w:val="24"/>
          <w:szCs w:val="24"/>
        </w:rPr>
        <w:t>Finansman Öngörüsü</w:t>
      </w:r>
      <w:bookmarkEnd w:id="39"/>
      <w:r w:rsidRPr="002066B7">
        <w:rPr>
          <w:rFonts w:ascii="Times New Roman" w:hAnsi="Times New Roman" w:cs="Times New Roman"/>
          <w:b/>
          <w:sz w:val="24"/>
          <w:szCs w:val="24"/>
        </w:rPr>
        <w:t xml:space="preserve">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Projenin finansmanı için öngörülen finansman kaynaklarının (öz kaynak, iç kredi, dış kredi, bütçe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 belirtildiği bölümdür.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0" w:name="_Toc15059981"/>
      <w:r w:rsidRPr="002066B7">
        <w:rPr>
          <w:rFonts w:ascii="Times New Roman" w:hAnsi="Times New Roman" w:cs="Times New Roman"/>
          <w:b/>
          <w:sz w:val="24"/>
          <w:szCs w:val="24"/>
        </w:rPr>
        <w:t>Finansman İhtiyacı ve Kaynakları</w:t>
      </w:r>
      <w:bookmarkEnd w:id="40"/>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2066B7">
        <w:rPr>
          <w:rFonts w:ascii="Times New Roman" w:eastAsia="Calibri" w:hAnsi="Times New Roman" w:cs="Times New Roman"/>
          <w:sz w:val="24"/>
          <w:szCs w:val="24"/>
        </w:rPr>
        <w:t>Tutarı”na</w:t>
      </w:r>
      <w:proofErr w:type="spellEnd"/>
      <w:r w:rsidRPr="002066B7">
        <w:rPr>
          <w:rFonts w:ascii="Times New Roman" w:eastAsia="Calibri" w:hAnsi="Times New Roman" w:cs="Times New Roman"/>
          <w:sz w:val="24"/>
          <w:szCs w:val="24"/>
        </w:rPr>
        <w:t>,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Finansman ihtiyacı ve bunu finanse edecek olan kaynakların ve değerlendirme sonuçları aşağıda yer alan Tablo 2 aracılığıyla ifade edilecektir.</w:t>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405948">
        <w:rPr>
          <w:rFonts w:ascii="Times New Roman" w:eastAsia="Calibri" w:hAnsi="Times New Roman" w:cs="Times New Roman"/>
          <w:b/>
          <w:bCs/>
          <w:noProof/>
          <w:sz w:val="24"/>
          <w:szCs w:val="24"/>
        </w:rPr>
        <w:t>4</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line="276" w:lineRule="auto"/>
              <w:ind w:left="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1890"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1.Yıl</w:t>
            </w:r>
          </w:p>
        </w:tc>
        <w:tc>
          <w:tcPr>
            <w:tcW w:w="1891" w:type="dxa"/>
            <w:gridSpan w:val="2"/>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proofErr w:type="spellStart"/>
            <w:proofErr w:type="gramStart"/>
            <w:r w:rsidRPr="002066B7">
              <w:rPr>
                <w:rFonts w:ascii="Times New Roman" w:hAnsi="Times New Roman" w:cs="Times New Roman"/>
                <w:b/>
              </w:rPr>
              <w:t>n</w:t>
            </w:r>
            <w:proofErr w:type="gramEnd"/>
            <w:r w:rsidRPr="002066B7">
              <w:rPr>
                <w:rFonts w:ascii="Times New Roman" w:hAnsi="Times New Roman" w:cs="Times New Roman"/>
                <w:b/>
              </w:rPr>
              <w:t>.Yıl</w:t>
            </w:r>
            <w:proofErr w:type="spellEnd"/>
          </w:p>
        </w:tc>
        <w:tc>
          <w:tcPr>
            <w:tcW w:w="1094" w:type="dxa"/>
            <w:vMerge w:val="restart"/>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TOPLAM</w:t>
            </w:r>
          </w:p>
        </w:tc>
      </w:tr>
      <w:tr w:rsidR="002066B7" w:rsidRPr="002066B7" w:rsidTr="00A72CD7">
        <w:trPr>
          <w:trHeight w:hRule="exact" w:val="505"/>
        </w:trPr>
        <w:tc>
          <w:tcPr>
            <w:tcW w:w="3771"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b/>
              </w:rPr>
            </w:pPr>
            <w:r w:rsidRPr="00A72CD7">
              <w:rPr>
                <w:rFonts w:ascii="Times New Roman" w:hAnsi="Times New Roman" w:cs="Times New Roman"/>
                <w:b/>
              </w:rPr>
              <w:t>FİNANSMAN İHTİYACI</w:t>
            </w:r>
          </w:p>
        </w:tc>
        <w:tc>
          <w:tcPr>
            <w:tcW w:w="897"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993"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898"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İç Para</w:t>
            </w:r>
          </w:p>
        </w:tc>
        <w:tc>
          <w:tcPr>
            <w:tcW w:w="993" w:type="dxa"/>
            <w:vAlign w:val="center"/>
          </w:tcPr>
          <w:p w:rsidR="002066B7" w:rsidRPr="002066B7" w:rsidRDefault="002066B7" w:rsidP="002066B7">
            <w:pPr>
              <w:tabs>
                <w:tab w:val="clear" w:pos="993"/>
              </w:tabs>
              <w:spacing w:after="0"/>
              <w:ind w:left="0" w:firstLine="0"/>
              <w:contextualSpacing/>
              <w:jc w:val="center"/>
              <w:rPr>
                <w:rFonts w:ascii="Times New Roman" w:hAnsi="Times New Roman" w:cs="Times New Roman"/>
                <w:b/>
              </w:rPr>
            </w:pPr>
            <w:r w:rsidRPr="002066B7">
              <w:rPr>
                <w:rFonts w:ascii="Times New Roman" w:hAnsi="Times New Roman" w:cs="Times New Roman"/>
                <w:b/>
              </w:rPr>
              <w:t>Dış Para</w:t>
            </w:r>
          </w:p>
        </w:tc>
        <w:tc>
          <w:tcPr>
            <w:tcW w:w="1094" w:type="dxa"/>
            <w:vMerge/>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b/>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Sabit Tesis Yatırımı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Finansman Giderleri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Sabit Yatırım Toplamı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 xml:space="preserve">    İşletme Sermayesi Yatırımı</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b/>
              </w:rPr>
            </w:pPr>
            <w:r w:rsidRPr="002066B7">
              <w:rPr>
                <w:rFonts w:ascii="Times New Roman" w:hAnsi="Times New Roman" w:cs="Times New Roman"/>
                <w:b/>
              </w:rPr>
              <w:t>TOPLAM FİNANSMAN İHTİYACI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A72CD7" w:rsidRDefault="002066B7" w:rsidP="00A72CD7">
            <w:pPr>
              <w:tabs>
                <w:tab w:val="clear" w:pos="993"/>
              </w:tabs>
              <w:spacing w:after="0"/>
              <w:ind w:left="0" w:firstLine="0"/>
              <w:contextualSpacing/>
              <w:jc w:val="left"/>
              <w:rPr>
                <w:rFonts w:ascii="Times New Roman" w:hAnsi="Times New Roman" w:cs="Times New Roman"/>
              </w:rPr>
            </w:pPr>
            <w:r w:rsidRPr="00A72CD7">
              <w:rPr>
                <w:rFonts w:ascii="Times New Roman" w:hAnsi="Times New Roman" w:cs="Times New Roman"/>
                <w:b/>
              </w:rPr>
              <w:t>FİNANSMAN KAYNAKLARI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Öz Kaynaklar</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rPr>
              <w:t>Yabancı Kaynaklar</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656"/>
        </w:trPr>
        <w:tc>
          <w:tcPr>
            <w:tcW w:w="3771" w:type="dxa"/>
            <w:vAlign w:val="center"/>
          </w:tcPr>
          <w:p w:rsidR="002066B7" w:rsidRPr="002066B7" w:rsidRDefault="002066B7" w:rsidP="002066B7">
            <w:pPr>
              <w:tabs>
                <w:tab w:val="clear" w:pos="993"/>
              </w:tabs>
              <w:spacing w:after="0"/>
              <w:ind w:left="0" w:firstLine="0"/>
              <w:contextualSpacing/>
              <w:jc w:val="left"/>
              <w:rPr>
                <w:rFonts w:ascii="Times New Roman" w:hAnsi="Times New Roman" w:cs="Times New Roman"/>
              </w:rPr>
            </w:pPr>
            <w:r w:rsidRPr="002066B7">
              <w:rPr>
                <w:rFonts w:ascii="Times New Roman" w:hAnsi="Times New Roman" w:cs="Times New Roman"/>
                <w:b/>
              </w:rPr>
              <w:t>TOPLAM FİNANSMAN KAYNAKLARI</w:t>
            </w:r>
          </w:p>
        </w:tc>
        <w:tc>
          <w:tcPr>
            <w:tcW w:w="897"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898"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3"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09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2066B7" w:rsidP="002066B7">
      <w:pPr>
        <w:tabs>
          <w:tab w:val="clear" w:pos="993"/>
        </w:tabs>
        <w:spacing w:after="200" w:line="276" w:lineRule="auto"/>
        <w:ind w:left="357" w:firstLine="0"/>
        <w:rPr>
          <w:rFonts w:ascii="Times New Roman" w:eastAsia="Calibri" w:hAnsi="Times New Roman" w:cs="Times New Roman"/>
          <w:sz w:val="24"/>
          <w:szCs w:val="24"/>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1" w:name="_Toc15059982"/>
      <w:r w:rsidRPr="002066B7">
        <w:rPr>
          <w:rFonts w:ascii="Times New Roman" w:hAnsi="Times New Roman" w:cs="Times New Roman"/>
          <w:b/>
          <w:sz w:val="24"/>
          <w:szCs w:val="24"/>
        </w:rPr>
        <w:t>Finansman Koşulları ve Sermaye Maliyeti</w:t>
      </w:r>
      <w:bookmarkEnd w:id="41"/>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w:t>
      </w:r>
      <w:r w:rsidRPr="002066B7">
        <w:rPr>
          <w:rFonts w:ascii="Times New Roman" w:eastAsia="Calibri" w:hAnsi="Times New Roman" w:cs="Times New Roman"/>
          <w:sz w:val="24"/>
          <w:szCs w:val="24"/>
        </w:rPr>
        <w:t>risksiz</w:t>
      </w:r>
      <w:r w:rsidRPr="002066B7">
        <w:rPr>
          <w:rFonts w:ascii="Times New Roman" w:eastAsia="Calibri" w:hAnsi="Times New Roman" w:cs="Times New Roman"/>
          <w:color w:val="000000"/>
          <w:sz w:val="24"/>
          <w:szCs w:val="24"/>
        </w:rPr>
        <w:t xml:space="preserve"> faiz oranı/ uygun borçlanma maliyeti vs.) belirtilecektir.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Kaynak bazında maliyetlerin belirtilmesinden sonra analizlerde indirgeme (</w:t>
      </w:r>
      <w:proofErr w:type="spellStart"/>
      <w:r w:rsidRPr="002066B7">
        <w:rPr>
          <w:rFonts w:ascii="Times New Roman" w:eastAsia="Calibri" w:hAnsi="Times New Roman" w:cs="Times New Roman"/>
          <w:color w:val="000000"/>
          <w:sz w:val="24"/>
          <w:szCs w:val="24"/>
        </w:rPr>
        <w:t>iskonto</w:t>
      </w:r>
      <w:proofErr w:type="spellEnd"/>
      <w:r w:rsidRPr="002066B7">
        <w:rPr>
          <w:rFonts w:ascii="Times New Roman" w:eastAsia="Calibri" w:hAnsi="Times New Roman" w:cs="Times New Roman"/>
          <w:color w:val="000000"/>
          <w:sz w:val="24"/>
          <w:szCs w:val="24"/>
        </w:rPr>
        <w:t xml:space="preserve">) oranı olarak kullanılacak olan “Sermaye Maliyeti” </w:t>
      </w:r>
      <w:proofErr w:type="spellStart"/>
      <w:r w:rsidRPr="002066B7">
        <w:rPr>
          <w:rFonts w:ascii="Times New Roman" w:eastAsia="Calibri" w:hAnsi="Times New Roman" w:cs="Times New Roman"/>
          <w:color w:val="000000"/>
          <w:sz w:val="24"/>
          <w:szCs w:val="24"/>
        </w:rPr>
        <w:t>nin</w:t>
      </w:r>
      <w:proofErr w:type="spellEnd"/>
      <w:r w:rsidRPr="002066B7">
        <w:rPr>
          <w:rFonts w:ascii="Times New Roman" w:eastAsia="Calibri" w:hAnsi="Times New Roman" w:cs="Times New Roman"/>
          <w:color w:val="000000"/>
          <w:sz w:val="24"/>
          <w:szCs w:val="24"/>
        </w:rPr>
        <w:t xml:space="preserve"> hesaplanması gerekmektedir. Sermaye </w:t>
      </w:r>
      <w:r w:rsidRPr="002066B7">
        <w:rPr>
          <w:rFonts w:ascii="Times New Roman" w:eastAsia="Calibri" w:hAnsi="Times New Roman" w:cs="Times New Roman"/>
          <w:color w:val="000000"/>
          <w:sz w:val="24"/>
          <w:szCs w:val="24"/>
        </w:rPr>
        <w:lastRenderedPageBreak/>
        <w:t xml:space="preserve">maliyetinin hesaplanmasında “Ağırlıklı Ortalama Sermaye Maliyeti” yöntemi kullanılacaktır (Ağırlıklı ortalama sermaye maliyeti, firmanın kullanmış olduğu kaynakların (uzun vadeli yabancı kaynak + öz kaynak) ağırlıklı ortalama maliyetidir).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2" w:name="_Toc15059983"/>
      <w:r w:rsidRPr="002066B7">
        <w:rPr>
          <w:rFonts w:ascii="Times New Roman" w:hAnsi="Times New Roman" w:cs="Times New Roman"/>
          <w:b/>
          <w:sz w:val="24"/>
          <w:szCs w:val="24"/>
        </w:rPr>
        <w:t>Finansman Tablosu ve Finansal Oranlar Analizi</w:t>
      </w:r>
      <w:bookmarkEnd w:id="42"/>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Finansman modelinin özetlenmesi için Tablo 2 oluşturulacaktır.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Likidite </w:t>
      </w:r>
      <w:proofErr w:type="gramStart"/>
      <w:r w:rsidRPr="002066B7">
        <w:rPr>
          <w:rFonts w:ascii="Times New Roman" w:eastAsia="Calibri" w:hAnsi="Times New Roman" w:cs="Times New Roman"/>
          <w:sz w:val="24"/>
          <w:szCs w:val="24"/>
          <w:u w:val="single"/>
        </w:rPr>
        <w:t>Oranları :</w:t>
      </w:r>
      <w:proofErr w:type="gramEnd"/>
      <w:r w:rsidRPr="002066B7">
        <w:rPr>
          <w:rFonts w:ascii="Times New Roman" w:eastAsia="Calibri" w:hAnsi="Times New Roman" w:cs="Times New Roman"/>
          <w:sz w:val="24"/>
          <w:szCs w:val="24"/>
          <w:u w:val="single"/>
        </w:rPr>
        <w:t xml:space="preserve">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Cari Oran = Dönen Varlıklar / Kısa Vadeli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Asit Test Oranı (Çabuk Oran) = ( Dönen Varlıklar - Stoklar ) / Kısa Vadeli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rPr>
        <w:t xml:space="preserve"> </w:t>
      </w:r>
      <w:r w:rsidRPr="002066B7">
        <w:rPr>
          <w:rFonts w:ascii="Times New Roman" w:eastAsia="Calibri" w:hAnsi="Times New Roman" w:cs="Times New Roman"/>
          <w:sz w:val="24"/>
          <w:szCs w:val="24"/>
          <w:u w:val="single"/>
        </w:rPr>
        <w:t xml:space="preserve">Kaldıraç </w:t>
      </w:r>
      <w:proofErr w:type="gramStart"/>
      <w:r w:rsidRPr="002066B7">
        <w:rPr>
          <w:rFonts w:ascii="Times New Roman" w:eastAsia="Calibri" w:hAnsi="Times New Roman" w:cs="Times New Roman"/>
          <w:sz w:val="24"/>
          <w:szCs w:val="24"/>
          <w:u w:val="single"/>
        </w:rPr>
        <w:t>Oranları :</w:t>
      </w:r>
      <w:proofErr w:type="gramEnd"/>
      <w:r w:rsidRPr="002066B7">
        <w:rPr>
          <w:rFonts w:ascii="Times New Roman" w:eastAsia="Calibri" w:hAnsi="Times New Roman" w:cs="Times New Roman"/>
          <w:sz w:val="24"/>
          <w:szCs w:val="24"/>
          <w:u w:val="single"/>
        </w:rPr>
        <w:t xml:space="preserve">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Borç-Toplam Varlıklar Oranı = Toplam Borç / Toplam Varlıklar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Finansman oranı = Öz Kaynaklar / Toplam Borçlar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Faaliyet </w:t>
      </w:r>
      <w:proofErr w:type="gramStart"/>
      <w:r w:rsidRPr="002066B7">
        <w:rPr>
          <w:rFonts w:ascii="Times New Roman" w:eastAsia="Calibri" w:hAnsi="Times New Roman" w:cs="Times New Roman"/>
          <w:sz w:val="24"/>
          <w:szCs w:val="24"/>
          <w:u w:val="single"/>
        </w:rPr>
        <w:t>Oranları :</w:t>
      </w:r>
      <w:proofErr w:type="gramEnd"/>
      <w:r w:rsidRPr="002066B7">
        <w:rPr>
          <w:rFonts w:ascii="Times New Roman" w:eastAsia="Calibri" w:hAnsi="Times New Roman" w:cs="Times New Roman"/>
          <w:sz w:val="24"/>
          <w:szCs w:val="24"/>
          <w:u w:val="single"/>
        </w:rPr>
        <w:t xml:space="preserve">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Alacakların Devir Hızı = Kredili Satışlar (ya da Net Satışlar)/Ortalama Ticari Alacaklar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Stok Devir Hızı = Satışların Maliyeti / Ortalama Stoklar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u w:val="single"/>
        </w:rPr>
      </w:pPr>
      <w:r w:rsidRPr="002066B7">
        <w:rPr>
          <w:rFonts w:ascii="Times New Roman" w:eastAsia="Calibri" w:hAnsi="Times New Roman" w:cs="Times New Roman"/>
          <w:sz w:val="24"/>
          <w:szCs w:val="24"/>
          <w:u w:val="single"/>
        </w:rPr>
        <w:t xml:space="preserve">Karlılık </w:t>
      </w:r>
      <w:proofErr w:type="gramStart"/>
      <w:r w:rsidRPr="002066B7">
        <w:rPr>
          <w:rFonts w:ascii="Times New Roman" w:eastAsia="Calibri" w:hAnsi="Times New Roman" w:cs="Times New Roman"/>
          <w:sz w:val="24"/>
          <w:szCs w:val="24"/>
          <w:u w:val="single"/>
        </w:rPr>
        <w:t>Oranları :</w:t>
      </w:r>
      <w:proofErr w:type="gramEnd"/>
      <w:r w:rsidRPr="002066B7">
        <w:rPr>
          <w:rFonts w:ascii="Times New Roman" w:eastAsia="Calibri" w:hAnsi="Times New Roman" w:cs="Times New Roman"/>
          <w:sz w:val="24"/>
          <w:szCs w:val="24"/>
          <w:u w:val="single"/>
        </w:rPr>
        <w:t xml:space="preserve">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Net Kar Marjı (Oranı) = Net Kar (vergi sonrası) / Net Satışlar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Toplam Varlıkların Karlılığı = Net Kar / Toplam Varlıklar </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Öz Kaynak Karlılığı = Net Kar / Öz Kaynak</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43" w:name="_Toc15059984"/>
      <w:r w:rsidRPr="002066B7">
        <w:rPr>
          <w:rFonts w:ascii="Times New Roman" w:hAnsi="Times New Roman" w:cs="Times New Roman"/>
          <w:b/>
          <w:sz w:val="24"/>
          <w:szCs w:val="24"/>
        </w:rPr>
        <w:t>TİCARİ ANALİZ</w:t>
      </w:r>
      <w:bookmarkEnd w:id="43"/>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2066B7">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44" w:name="_Toc15059985"/>
      <w:bookmarkEnd w:id="44"/>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5" w:name="_Toc15059986"/>
      <w:r w:rsidRPr="002066B7">
        <w:rPr>
          <w:rFonts w:ascii="Times New Roman" w:hAnsi="Times New Roman" w:cs="Times New Roman"/>
          <w:b/>
          <w:sz w:val="24"/>
          <w:szCs w:val="24"/>
        </w:rPr>
        <w:t>Ticari Analiz ile İlgili Temel Varsayımlar (</w:t>
      </w:r>
      <w:proofErr w:type="spellStart"/>
      <w:r w:rsidRPr="002066B7">
        <w:rPr>
          <w:rFonts w:ascii="Times New Roman" w:hAnsi="Times New Roman" w:cs="Times New Roman"/>
          <w:b/>
          <w:sz w:val="24"/>
          <w:szCs w:val="26"/>
        </w:rPr>
        <w:t>İskonto</w:t>
      </w:r>
      <w:proofErr w:type="spellEnd"/>
      <w:r w:rsidRPr="002066B7">
        <w:rPr>
          <w:rFonts w:ascii="Times New Roman" w:hAnsi="Times New Roman" w:cs="Times New Roman"/>
          <w:b/>
          <w:sz w:val="24"/>
          <w:szCs w:val="26"/>
        </w:rPr>
        <w:t xml:space="preserve"> Oranı, Ekonomik Ömür, Hurda Değer, Yenileme Yatırımları, Enflasyon Artış Oranı vb.</w:t>
      </w:r>
      <w:r w:rsidRPr="002066B7">
        <w:rPr>
          <w:rFonts w:ascii="Times New Roman" w:hAnsi="Times New Roman" w:cs="Times New Roman"/>
          <w:b/>
          <w:sz w:val="24"/>
          <w:szCs w:val="24"/>
        </w:rPr>
        <w:t>)</w:t>
      </w:r>
      <w:bookmarkEnd w:id="45"/>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Ticari analizin yapılması için kullanılacak temel varsayımlar aşağıda özetlenmiştir.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b/>
          <w:color w:val="000000"/>
          <w:sz w:val="24"/>
          <w:szCs w:val="24"/>
        </w:rPr>
      </w:pPr>
      <w:proofErr w:type="spellStart"/>
      <w:r w:rsidRPr="002066B7">
        <w:rPr>
          <w:rFonts w:ascii="Times New Roman" w:eastAsia="Calibri" w:hAnsi="Times New Roman" w:cs="Times New Roman"/>
          <w:b/>
          <w:color w:val="000000"/>
          <w:sz w:val="24"/>
          <w:szCs w:val="24"/>
        </w:rPr>
        <w:t>İskonto</w:t>
      </w:r>
      <w:proofErr w:type="spellEnd"/>
      <w:r w:rsidRPr="002066B7">
        <w:rPr>
          <w:rFonts w:ascii="Times New Roman" w:eastAsia="Calibri" w:hAnsi="Times New Roman" w:cs="Times New Roman"/>
          <w:b/>
          <w:color w:val="000000"/>
          <w:sz w:val="24"/>
          <w:szCs w:val="24"/>
        </w:rPr>
        <w:t xml:space="preserve">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Nakit akımlarının indirgenmesinde kullanılan </w:t>
      </w:r>
      <w:proofErr w:type="spellStart"/>
      <w:r w:rsidRPr="002066B7">
        <w:rPr>
          <w:rFonts w:ascii="Times New Roman" w:eastAsia="Calibri" w:hAnsi="Times New Roman" w:cs="Times New Roman"/>
          <w:color w:val="000000"/>
          <w:sz w:val="24"/>
          <w:szCs w:val="24"/>
        </w:rPr>
        <w:t>iskonto</w:t>
      </w:r>
      <w:proofErr w:type="spellEnd"/>
      <w:r w:rsidRPr="002066B7">
        <w:rPr>
          <w:rFonts w:ascii="Times New Roman" w:eastAsia="Calibri" w:hAnsi="Times New Roman" w:cs="Times New Roman"/>
          <w:color w:val="000000"/>
          <w:sz w:val="24"/>
          <w:szCs w:val="24"/>
        </w:rPr>
        <w:t xml:space="preserve"> oranı ve gerekçesi belirtilecektir.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 xml:space="preserve">Ekonomik Ömür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sz w:val="24"/>
          <w:szCs w:val="24"/>
        </w:rPr>
      </w:pPr>
      <w:r w:rsidRPr="002066B7">
        <w:rPr>
          <w:rFonts w:ascii="Times New Roman" w:eastAsia="Calibri" w:hAnsi="Times New Roman" w:cs="Times New Roman"/>
          <w:sz w:val="24"/>
          <w:szCs w:val="24"/>
        </w:rPr>
        <w:t xml:space="preserve">Yatırımın faydalı olarak üretimde bulunabileceği süre geçmişte gerçekleştirilen benzer yatırımlar ve </w:t>
      </w:r>
      <w:r w:rsidRPr="002066B7">
        <w:rPr>
          <w:rFonts w:ascii="Times New Roman" w:eastAsia="Calibri" w:hAnsi="Times New Roman" w:cs="Times New Roman"/>
          <w:color w:val="000000"/>
          <w:sz w:val="24"/>
          <w:szCs w:val="24"/>
        </w:rPr>
        <w:t>uluslararası</w:t>
      </w:r>
      <w:r w:rsidRPr="002066B7">
        <w:rPr>
          <w:rFonts w:ascii="Times New Roman" w:eastAsia="Calibri" w:hAnsi="Times New Roman" w:cs="Times New Roman"/>
          <w:sz w:val="24"/>
          <w:szCs w:val="24"/>
        </w:rPr>
        <w:t xml:space="preserve"> örnekler de göz önünde bulundurulacak belirlenecek ve bu bölümde ifade edilecektir.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Hurda Değer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Makine,</w:t>
      </w:r>
      <w:r w:rsidRPr="002066B7">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2066B7">
        <w:rPr>
          <w:rFonts w:ascii="Times New Roman" w:eastAsia="Calibri" w:hAnsi="Times New Roman" w:cs="Times New Roman"/>
          <w:sz w:val="24"/>
          <w:szCs w:val="24"/>
        </w:rPr>
        <w:t>teçhizatın</w:t>
      </w:r>
      <w:r w:rsidRPr="002066B7">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2066B7">
        <w:rPr>
          <w:rFonts w:ascii="Times New Roman" w:eastAsia="Calibri" w:hAnsi="Times New Roman" w:cs="Times New Roman"/>
          <w:b/>
          <w:sz w:val="24"/>
          <w:szCs w:val="24"/>
          <w:shd w:val="clear" w:color="auto" w:fill="FFFFFF"/>
        </w:rPr>
        <w:t>Yenileme Yatırımları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rsidR="002066B7" w:rsidRPr="002066B7" w:rsidRDefault="002066B7" w:rsidP="002066B7">
      <w:pPr>
        <w:tabs>
          <w:tab w:val="clear" w:pos="993"/>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Enflasyon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shd w:val="clear" w:color="auto" w:fill="FFFFFF"/>
        </w:rPr>
        <w:t xml:space="preserve">Ülke </w:t>
      </w:r>
      <w:r w:rsidRPr="002066B7">
        <w:rPr>
          <w:rFonts w:ascii="Times New Roman" w:eastAsia="Calibri" w:hAnsi="Times New Roman" w:cs="Times New Roman"/>
          <w:sz w:val="24"/>
          <w:szCs w:val="24"/>
        </w:rPr>
        <w:t>genelindeki</w:t>
      </w:r>
      <w:r w:rsidRPr="002066B7">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6" w:name="_Toc15059987"/>
      <w:r w:rsidRPr="002066B7">
        <w:rPr>
          <w:rFonts w:ascii="Times New Roman" w:hAnsi="Times New Roman" w:cs="Times New Roman"/>
          <w:b/>
          <w:sz w:val="24"/>
          <w:szCs w:val="24"/>
        </w:rPr>
        <w:t>Ticari Faydalar ve Maliyetler (İşletme Dönemi Gelir ve Giderleri,</w:t>
      </w:r>
      <w:r w:rsidRPr="002066B7">
        <w:rPr>
          <w:rFonts w:ascii="Times New Roman" w:hAnsi="Times New Roman" w:cs="Times New Roman"/>
          <w:b/>
          <w:sz w:val="24"/>
          <w:szCs w:val="26"/>
        </w:rPr>
        <w:t xml:space="preserve"> Girdi İhtiyacı, Girdi Fiyatları ve Harcama Tahmini</w:t>
      </w:r>
      <w:r w:rsidRPr="002066B7">
        <w:rPr>
          <w:rFonts w:ascii="Times New Roman" w:hAnsi="Times New Roman" w:cs="Times New Roman"/>
          <w:b/>
          <w:sz w:val="24"/>
          <w:szCs w:val="24"/>
        </w:rPr>
        <w:t>)</w:t>
      </w:r>
      <w:bookmarkEnd w:id="46"/>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2066B7">
        <w:rPr>
          <w:rFonts w:ascii="Times New Roman" w:eastAsia="Calibri" w:hAnsi="Times New Roman" w:cs="Times New Roman"/>
          <w:sz w:val="24"/>
          <w:szCs w:val="24"/>
        </w:rPr>
        <w:t>belirtilecektir</w:t>
      </w:r>
      <w:r w:rsidRPr="002066B7">
        <w:rPr>
          <w:rFonts w:ascii="Times New Roman" w:eastAsia="Calibri" w:hAnsi="Times New Roman" w:cs="Times New Roman"/>
          <w:color w:val="000000"/>
          <w:sz w:val="24"/>
          <w:szCs w:val="24"/>
        </w:rPr>
        <w:t xml:space="preserve">. Bunların belirlenmesinden sonra parasal tutarlar “Ticari Fayda ve Maliyetler” olarak belirtilecektir. </w:t>
      </w:r>
    </w:p>
    <w:p w:rsidR="00A72CD7" w:rsidRDefault="00A72CD7">
      <w:pPr>
        <w:tabs>
          <w:tab w:val="clear" w:pos="993"/>
        </w:tabs>
        <w:spacing w:after="0"/>
        <w:ind w:left="0" w:firstLine="0"/>
        <w:jc w:val="left"/>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2066B7" w:rsidRPr="002066B7" w:rsidRDefault="002066B7" w:rsidP="002066B7">
      <w:pPr>
        <w:tabs>
          <w:tab w:val="clear" w:pos="993"/>
        </w:tabs>
        <w:spacing w:after="20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lastRenderedPageBreak/>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405948">
        <w:rPr>
          <w:rFonts w:ascii="Times New Roman" w:eastAsia="Calibri" w:hAnsi="Times New Roman" w:cs="Times New Roman"/>
          <w:b/>
          <w:bCs/>
          <w:noProof/>
          <w:sz w:val="24"/>
          <w:szCs w:val="24"/>
        </w:rPr>
        <w:t>5</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209" w:type="dxa"/>
        <w:tblLook w:val="04A0" w:firstRow="1" w:lastRow="0" w:firstColumn="1" w:lastColumn="0" w:noHBand="0" w:noVBand="1"/>
      </w:tblPr>
      <w:tblGrid>
        <w:gridCol w:w="4103"/>
        <w:gridCol w:w="992"/>
        <w:gridCol w:w="993"/>
        <w:gridCol w:w="992"/>
        <w:gridCol w:w="991"/>
        <w:gridCol w:w="1138"/>
      </w:tblGrid>
      <w:tr w:rsidR="002066B7" w:rsidRPr="002066B7" w:rsidTr="002066B7">
        <w:trPr>
          <w:trHeight w:hRule="exact" w:val="397"/>
        </w:trPr>
        <w:tc>
          <w:tcPr>
            <w:tcW w:w="4103" w:type="dxa"/>
            <w:vAlign w:val="center"/>
          </w:tcPr>
          <w:p w:rsidR="002066B7" w:rsidRPr="00A72CD7" w:rsidRDefault="002066B7" w:rsidP="002066B7">
            <w:pPr>
              <w:tabs>
                <w:tab w:val="clear" w:pos="993"/>
              </w:tabs>
              <w:spacing w:after="0" w:line="276" w:lineRule="auto"/>
              <w:ind w:left="510" w:firstLine="0"/>
              <w:contextualSpacing/>
              <w:jc w:val="center"/>
              <w:rPr>
                <w:rFonts w:ascii="Times New Roman" w:hAnsi="Times New Roman" w:cs="Times New Roman"/>
                <w:b/>
              </w:rPr>
            </w:pPr>
            <w:r w:rsidRPr="00A72CD7">
              <w:rPr>
                <w:rFonts w:ascii="Times New Roman" w:hAnsi="Times New Roman" w:cs="Times New Roman"/>
                <w:b/>
              </w:rPr>
              <w:t>Yıllar</w:t>
            </w:r>
          </w:p>
        </w:tc>
        <w:tc>
          <w:tcPr>
            <w:tcW w:w="992"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1.Yıl</w:t>
            </w:r>
          </w:p>
        </w:tc>
        <w:tc>
          <w:tcPr>
            <w:tcW w:w="993"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2.Yıl</w:t>
            </w:r>
          </w:p>
        </w:tc>
        <w:tc>
          <w:tcPr>
            <w:tcW w:w="992" w:type="dxa"/>
          </w:tcPr>
          <w:p w:rsidR="002066B7" w:rsidRPr="00A72CD7" w:rsidRDefault="002066B7" w:rsidP="002066B7">
            <w:pPr>
              <w:tabs>
                <w:tab w:val="clear" w:pos="993"/>
              </w:tabs>
              <w:spacing w:after="0" w:line="276" w:lineRule="auto"/>
              <w:ind w:left="0" w:firstLine="0"/>
              <w:jc w:val="center"/>
              <w:rPr>
                <w:rFonts w:ascii="Times New Roman" w:hAnsi="Times New Roman" w:cs="Times New Roman"/>
                <w:b/>
              </w:rPr>
            </w:pPr>
            <w:r w:rsidRPr="00A72CD7">
              <w:rPr>
                <w:rFonts w:ascii="Times New Roman" w:hAnsi="Times New Roman" w:cs="Times New Roman"/>
                <w:b/>
              </w:rPr>
              <w:t>3.Yıl</w:t>
            </w:r>
          </w:p>
        </w:tc>
        <w:tc>
          <w:tcPr>
            <w:tcW w:w="991" w:type="dxa"/>
          </w:tcPr>
          <w:p w:rsidR="002066B7" w:rsidRPr="00A72CD7" w:rsidRDefault="002066B7" w:rsidP="002066B7">
            <w:pPr>
              <w:tabs>
                <w:tab w:val="clear" w:pos="993"/>
              </w:tabs>
              <w:spacing w:after="0"/>
              <w:ind w:left="0" w:firstLine="0"/>
              <w:jc w:val="center"/>
              <w:rPr>
                <w:rFonts w:ascii="Times New Roman" w:hAnsi="Times New Roman" w:cs="Times New Roman"/>
                <w:b/>
              </w:rPr>
            </w:pPr>
            <w:r w:rsidRPr="00A72CD7">
              <w:rPr>
                <w:rFonts w:ascii="Times New Roman" w:hAnsi="Times New Roman" w:cs="Times New Roman"/>
                <w:b/>
              </w:rPr>
              <w:t>4. Yıl</w:t>
            </w:r>
          </w:p>
        </w:tc>
        <w:tc>
          <w:tcPr>
            <w:tcW w:w="1138" w:type="dxa"/>
          </w:tcPr>
          <w:p w:rsidR="002066B7" w:rsidRPr="00A72CD7" w:rsidRDefault="002066B7" w:rsidP="002066B7">
            <w:pPr>
              <w:tabs>
                <w:tab w:val="clear" w:pos="993"/>
              </w:tabs>
              <w:spacing w:after="0"/>
              <w:ind w:left="0" w:firstLine="0"/>
              <w:jc w:val="center"/>
              <w:rPr>
                <w:rFonts w:ascii="Times New Roman" w:hAnsi="Times New Roman" w:cs="Times New Roman"/>
                <w:b/>
              </w:rPr>
            </w:pPr>
            <w:proofErr w:type="gramStart"/>
            <w:r w:rsidRPr="00A72CD7">
              <w:rPr>
                <w:rFonts w:ascii="Times New Roman" w:hAnsi="Times New Roman" w:cs="Times New Roman"/>
                <w:b/>
              </w:rPr>
              <w:t>n</w:t>
            </w:r>
            <w:proofErr w:type="gramEnd"/>
            <w:r w:rsidRPr="00A72CD7">
              <w:rPr>
                <w:rFonts w:ascii="Times New Roman" w:hAnsi="Times New Roman" w:cs="Times New Roman"/>
                <w:b/>
              </w:rPr>
              <w:t>. Yıl</w:t>
            </w:r>
          </w:p>
        </w:tc>
      </w:tr>
      <w:tr w:rsidR="002066B7" w:rsidRPr="002066B7" w:rsidTr="002066B7">
        <w:trPr>
          <w:trHeight w:hRule="exact" w:val="397"/>
        </w:trPr>
        <w:tc>
          <w:tcPr>
            <w:tcW w:w="4103" w:type="dxa"/>
            <w:vAlign w:val="center"/>
          </w:tcPr>
          <w:p w:rsidR="002066B7" w:rsidRPr="00A72CD7" w:rsidRDefault="002066B7" w:rsidP="00A72CD7">
            <w:pPr>
              <w:tabs>
                <w:tab w:val="clear" w:pos="993"/>
              </w:tabs>
              <w:spacing w:after="0" w:line="276" w:lineRule="auto"/>
              <w:ind w:left="22" w:firstLine="0"/>
              <w:contextualSpacing/>
              <w:jc w:val="left"/>
              <w:rPr>
                <w:rFonts w:ascii="Times New Roman" w:hAnsi="Times New Roman" w:cs="Times New Roman"/>
                <w:b/>
              </w:rPr>
            </w:pPr>
            <w:r w:rsidRPr="00A72CD7">
              <w:rPr>
                <w:rFonts w:ascii="Times New Roman" w:hAnsi="Times New Roman" w:cs="Times New Roman"/>
                <w:b/>
              </w:rPr>
              <w:t>Kapasite Kullanım Oranı</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 İşletme Gelirleri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2. Üretim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3. Amortisman</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4. Finansman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5. Satış Giderleri</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6. Brüt Kar (1-2-3-4-5)</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7. Matrahtan İndirilecekler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8. Vergi Matrahı (6-7)</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9. Vergi ve Stopajlar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10. Net Kar (6-9)</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11. Temettüler (Dağıtılacak Karlar)</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4103" w:type="dxa"/>
            <w:vAlign w:val="center"/>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r w:rsidRPr="002066B7">
              <w:rPr>
                <w:rFonts w:ascii="Times New Roman" w:hAnsi="Times New Roman" w:cs="Times New Roman"/>
              </w:rPr>
              <w:t>12. Kullanılabilir Kar (10-11)</w:t>
            </w: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line="276" w:lineRule="auto"/>
              <w:ind w:left="0" w:firstLine="0"/>
              <w:jc w:val="left"/>
              <w:rPr>
                <w:rFonts w:ascii="Times New Roman" w:hAnsi="Times New Roman" w:cs="Times New Roman"/>
              </w:rPr>
            </w:pPr>
          </w:p>
        </w:tc>
        <w:tc>
          <w:tcPr>
            <w:tcW w:w="991"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8" w:type="dxa"/>
          </w:tcPr>
          <w:p w:rsidR="002066B7" w:rsidRPr="002066B7" w:rsidRDefault="002066B7" w:rsidP="002066B7">
            <w:pPr>
              <w:tabs>
                <w:tab w:val="clear" w:pos="993"/>
              </w:tabs>
              <w:spacing w:after="0"/>
              <w:ind w:left="0" w:firstLine="0"/>
              <w:jc w:val="left"/>
              <w:rPr>
                <w:rFonts w:ascii="Times New Roman" w:hAnsi="Times New Roman" w:cs="Times New Roman"/>
              </w:rPr>
            </w:pPr>
          </w:p>
        </w:tc>
      </w:tr>
    </w:tbl>
    <w:p w:rsidR="00A72CD7" w:rsidRPr="00A72CD7" w:rsidRDefault="00A72CD7" w:rsidP="00A72CD7">
      <w:pPr>
        <w:tabs>
          <w:tab w:val="clear" w:pos="993"/>
        </w:tabs>
        <w:spacing w:after="200" w:line="276" w:lineRule="auto"/>
        <w:ind w:left="357" w:firstLine="720"/>
        <w:rPr>
          <w:rFonts w:ascii="Times New Roman" w:eastAsia="Calibri" w:hAnsi="Times New Roman" w:cs="Times New Roman"/>
          <w:sz w:val="6"/>
          <w:szCs w:val="6"/>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7" w:name="_Toc15059988"/>
      <w:r w:rsidRPr="002066B7">
        <w:rPr>
          <w:rFonts w:ascii="Times New Roman" w:hAnsi="Times New Roman" w:cs="Times New Roman"/>
          <w:b/>
          <w:sz w:val="24"/>
          <w:szCs w:val="24"/>
        </w:rPr>
        <w:t>Ticari Nakit Akış Tablosu</w:t>
      </w:r>
      <w:bookmarkEnd w:id="4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Ticari </w:t>
      </w:r>
      <w:r w:rsidRPr="002066B7">
        <w:rPr>
          <w:rFonts w:ascii="Times New Roman" w:eastAsia="Calibri" w:hAnsi="Times New Roman" w:cs="Times New Roman"/>
          <w:color w:val="000000"/>
          <w:sz w:val="24"/>
          <w:szCs w:val="24"/>
        </w:rPr>
        <w:t>nakit</w:t>
      </w:r>
      <w:r w:rsidRPr="002066B7">
        <w:rPr>
          <w:rFonts w:ascii="Times New Roman" w:eastAsia="Calibri" w:hAnsi="Times New Roman" w:cs="Times New Roman"/>
          <w:sz w:val="24"/>
          <w:szCs w:val="24"/>
        </w:rPr>
        <w:t xml:space="preserve"> akış tablosu, yıllar itibariyle nakit giriş ve çıkışlarının karşılaştırıldığı tablodur. Nakit girişleri olarak yurtiçi ve yurtdışı satış gelirleri, nakit çıkışları olarak da 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rsidR="002066B7" w:rsidRPr="002066B7" w:rsidRDefault="002066B7" w:rsidP="00A72CD7">
      <w:pPr>
        <w:keepNext/>
        <w:tabs>
          <w:tab w:val="clear" w:pos="993"/>
        </w:tabs>
        <w:spacing w:after="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405948">
        <w:rPr>
          <w:rFonts w:ascii="Times New Roman" w:eastAsia="Calibri" w:hAnsi="Times New Roman" w:cs="Times New Roman"/>
          <w:b/>
          <w:bCs/>
          <w:noProof/>
          <w:sz w:val="24"/>
          <w:szCs w:val="24"/>
        </w:rPr>
        <w:t>6</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Ticari Nakit Akış Tablosu</w:t>
      </w:r>
    </w:p>
    <w:p w:rsidR="002066B7" w:rsidRPr="002066B7" w:rsidRDefault="002066B7" w:rsidP="002066B7">
      <w:pPr>
        <w:tabs>
          <w:tab w:val="clear" w:pos="993"/>
        </w:tabs>
        <w:spacing w:after="0" w:line="276" w:lineRule="auto"/>
        <w:ind w:left="0" w:firstLine="0"/>
        <w:jc w:val="left"/>
        <w:rPr>
          <w:rFonts w:ascii="Calibri" w:eastAsia="Calibri" w:hAnsi="Calibri"/>
          <w:sz w:val="22"/>
          <w:szCs w:val="22"/>
        </w:rPr>
      </w:pPr>
      <w:r w:rsidRPr="002066B7">
        <w:rPr>
          <w:rFonts w:ascii="Times New Roman" w:eastAsia="Calibri" w:hAnsi="Times New Roman" w:cs="Times New Roman"/>
          <w:b/>
          <w:sz w:val="18"/>
          <w:szCs w:val="18"/>
        </w:rPr>
        <w:t xml:space="preserve">                                                                                                                                                                                    </w:t>
      </w:r>
      <w:r w:rsidR="00A72CD7">
        <w:rPr>
          <w:rFonts w:ascii="Times New Roman" w:eastAsia="Calibri" w:hAnsi="Times New Roman" w:cs="Times New Roman"/>
          <w:b/>
          <w:sz w:val="18"/>
          <w:szCs w:val="18"/>
        </w:rPr>
        <w:t xml:space="preserve">   </w:t>
      </w:r>
      <w:r w:rsidRPr="002066B7">
        <w:rPr>
          <w:rFonts w:ascii="Times New Roman" w:eastAsia="Calibri" w:hAnsi="Times New Roman" w:cs="Times New Roman"/>
          <w:b/>
          <w:sz w:val="18"/>
          <w:szCs w:val="18"/>
        </w:rPr>
        <w:t xml:space="preserve">    (TL)</w:t>
      </w:r>
    </w:p>
    <w:tbl>
      <w:tblPr>
        <w:tblStyle w:val="TabloKlavuzu1"/>
        <w:tblW w:w="8788" w:type="dxa"/>
        <w:tblInd w:w="-5" w:type="dxa"/>
        <w:tblLook w:val="04A0" w:firstRow="1" w:lastRow="0" w:firstColumn="1" w:lastColumn="0" w:noHBand="0" w:noVBand="1"/>
      </w:tblPr>
      <w:tblGrid>
        <w:gridCol w:w="3681"/>
        <w:gridCol w:w="997"/>
        <w:gridCol w:w="1134"/>
        <w:gridCol w:w="992"/>
        <w:gridCol w:w="992"/>
        <w:gridCol w:w="992"/>
      </w:tblGrid>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51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997"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1.Yıl</w:t>
            </w:r>
          </w:p>
        </w:tc>
        <w:tc>
          <w:tcPr>
            <w:tcW w:w="1134"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2.Yıl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3.Yıl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4.Yıl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proofErr w:type="spellStart"/>
            <w:proofErr w:type="gramStart"/>
            <w:r w:rsidRPr="002066B7">
              <w:rPr>
                <w:rFonts w:ascii="Times New Roman" w:hAnsi="Times New Roman" w:cs="Times New Roman"/>
                <w:b/>
              </w:rPr>
              <w:t>n</w:t>
            </w:r>
            <w:proofErr w:type="gramEnd"/>
            <w:r w:rsidRPr="002066B7">
              <w:rPr>
                <w:rFonts w:ascii="Times New Roman" w:hAnsi="Times New Roman" w:cs="Times New Roman"/>
                <w:b/>
              </w:rPr>
              <w:t>.Yıl</w:t>
            </w:r>
            <w:proofErr w:type="spellEnd"/>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A. Nakit Girişleri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-İşletme Gelirleri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-Diğer Nakit Girişleri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B. Nakit Çıkışları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-Yatırım Harcamaları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-İşletme Giderleri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-Borç Anapara Geri Ödemeleri</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-Vergi ve Stopaj</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r w:rsidRPr="002066B7">
              <w:rPr>
                <w:rFonts w:ascii="Times New Roman" w:hAnsi="Times New Roman" w:cs="Times New Roman"/>
              </w:rPr>
              <w:t xml:space="preserve">   -Dağıtılan Kar Payları</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jc w:val="left"/>
              <w:rPr>
                <w:rFonts w:ascii="Times New Roman" w:hAnsi="Times New Roman" w:cs="Times New Roman"/>
                <w:b/>
              </w:rPr>
            </w:pPr>
            <w:r w:rsidRPr="002066B7">
              <w:rPr>
                <w:rFonts w:ascii="Times New Roman" w:hAnsi="Times New Roman" w:cs="Times New Roman"/>
                <w:b/>
              </w:rPr>
              <w:t>Nakit Farkı-Nakit Akımı (A-B)</w:t>
            </w:r>
          </w:p>
        </w:tc>
        <w:tc>
          <w:tcPr>
            <w:tcW w:w="997"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bl>
    <w:p w:rsidR="002066B7" w:rsidRPr="002066B7" w:rsidRDefault="00E4742F"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48" w:name="_Toc15059989"/>
      <w:r>
        <w:rPr>
          <w:rFonts w:ascii="Times New Roman" w:hAnsi="Times New Roman" w:cs="Times New Roman"/>
          <w:b/>
          <w:sz w:val="24"/>
          <w:szCs w:val="24"/>
        </w:rPr>
        <w:lastRenderedPageBreak/>
        <w:t>T</w:t>
      </w:r>
      <w:r w:rsidR="002066B7" w:rsidRPr="002066B7">
        <w:rPr>
          <w:rFonts w:ascii="Times New Roman" w:hAnsi="Times New Roman" w:cs="Times New Roman"/>
          <w:b/>
          <w:sz w:val="24"/>
          <w:szCs w:val="24"/>
        </w:rPr>
        <w:t>icari Fayda Maliyet Analizi (NBD, İKO, GÖS, Fayda Maliyet Oranı)</w:t>
      </w:r>
      <w:bookmarkEnd w:id="48"/>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Yapılması planlanan projenin </w:t>
      </w:r>
      <w:proofErr w:type="spellStart"/>
      <w:r w:rsidRPr="002066B7">
        <w:rPr>
          <w:rFonts w:ascii="Times New Roman" w:eastAsia="Calibri" w:hAnsi="Times New Roman" w:cs="Times New Roman"/>
          <w:color w:val="000000"/>
          <w:sz w:val="24"/>
          <w:szCs w:val="24"/>
        </w:rPr>
        <w:t>sektörel</w:t>
      </w:r>
      <w:proofErr w:type="spellEnd"/>
      <w:r w:rsidRPr="002066B7">
        <w:rPr>
          <w:rFonts w:ascii="Times New Roman" w:eastAsia="Calibri" w:hAnsi="Times New Roman" w:cs="Times New Roman"/>
          <w:color w:val="000000"/>
          <w:sz w:val="24"/>
          <w:szCs w:val="24"/>
        </w:rPr>
        <w:t xml:space="preserve"> ve teknik değerlendirme sonuçlarına dayalı olarak yapılan mali analizleri içeren bölümdür. Bu bölümde yapılması gereken temel analiz teknikleri aşağıda verilmiştir: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2066B7">
        <w:rPr>
          <w:rFonts w:ascii="Times New Roman" w:eastAsia="Calibri" w:hAnsi="Times New Roman" w:cs="Times New Roman"/>
          <w:b/>
          <w:sz w:val="24"/>
          <w:szCs w:val="24"/>
        </w:rPr>
        <w:t>Net Bugünkü Değer</w:t>
      </w:r>
    </w:p>
    <w:p w:rsidR="002066B7" w:rsidRPr="002066B7" w:rsidRDefault="002066B7" w:rsidP="002066B7">
      <w:pPr>
        <w:tabs>
          <w:tab w:val="clear" w:pos="993"/>
        </w:tabs>
        <w:spacing w:after="200" w:line="276" w:lineRule="auto"/>
        <w:ind w:left="0" w:firstLine="0"/>
        <w:rPr>
          <w:rFonts w:ascii="Times New Roman" w:hAnsi="Times New Roman" w:cs="Times New Roman"/>
          <w:sz w:val="24"/>
          <w:szCs w:val="24"/>
          <w:lang w:eastAsia="tr-TR"/>
        </w:rPr>
      </w:pPr>
      <w:r w:rsidRPr="002066B7">
        <w:rPr>
          <w:rFonts w:ascii="Times New Roman" w:hAnsi="Times New Roman" w:cs="Times New Roman"/>
          <w:sz w:val="24"/>
          <w:szCs w:val="24"/>
          <w:lang w:eastAsia="tr-TR"/>
        </w:rPr>
        <w:t xml:space="preserve">Belirlenen </w:t>
      </w:r>
      <w:proofErr w:type="spellStart"/>
      <w:r w:rsidRPr="002066B7">
        <w:rPr>
          <w:rFonts w:ascii="Times New Roman" w:eastAsia="Calibri" w:hAnsi="Times New Roman" w:cs="Times New Roman"/>
          <w:sz w:val="24"/>
          <w:szCs w:val="24"/>
        </w:rPr>
        <w:t>iskonto</w:t>
      </w:r>
      <w:proofErr w:type="spellEnd"/>
      <w:r w:rsidRPr="002066B7">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rsidR="002066B7" w:rsidRPr="002066B7" w:rsidRDefault="002066B7" w:rsidP="002066B7">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İç Karlılık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
          <w:sz w:val="24"/>
          <w:szCs w:val="24"/>
        </w:rPr>
      </w:pPr>
      <w:r w:rsidRPr="002066B7">
        <w:rPr>
          <w:rFonts w:ascii="Times New Roman" w:eastAsia="Calibri" w:hAnsi="Times New Roman" w:cs="Times New Roman"/>
          <w:sz w:val="24"/>
          <w:szCs w:val="24"/>
        </w:rPr>
        <w:t xml:space="preserve">Projenin ekonomik ömrü boyunca sağlayacağı net nakit girişlerinin bugünkü değerini yatırım harcamalarının bugünkü değerine eşitleyen </w:t>
      </w:r>
      <w:proofErr w:type="spellStart"/>
      <w:r w:rsidRPr="002066B7">
        <w:rPr>
          <w:rFonts w:ascii="Times New Roman" w:eastAsia="Calibri" w:hAnsi="Times New Roman" w:cs="Times New Roman"/>
          <w:sz w:val="24"/>
          <w:szCs w:val="24"/>
        </w:rPr>
        <w:t>iskonto</w:t>
      </w:r>
      <w:proofErr w:type="spellEnd"/>
      <w:r w:rsidRPr="002066B7">
        <w:rPr>
          <w:rFonts w:ascii="Times New Roman" w:eastAsia="Calibri" w:hAnsi="Times New Roman" w:cs="Times New Roman"/>
          <w:sz w:val="24"/>
          <w:szCs w:val="24"/>
        </w:rPr>
        <w:t xml:space="preserve"> oranıdır.</w:t>
      </w:r>
    </w:p>
    <w:p w:rsidR="002066B7" w:rsidRPr="002066B7" w:rsidRDefault="002066B7" w:rsidP="002066B7">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2066B7">
        <w:rPr>
          <w:rFonts w:ascii="Times New Roman" w:eastAsia="Calibri" w:hAnsi="Times New Roman" w:cs="Times New Roman"/>
          <w:b/>
          <w:sz w:val="24"/>
          <w:szCs w:val="24"/>
        </w:rPr>
        <w:t>Geri Ödeme Süresi</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Toplam yatırım </w:t>
      </w:r>
      <w:r w:rsidRPr="002066B7">
        <w:rPr>
          <w:rFonts w:ascii="Times New Roman" w:eastAsia="Calibri" w:hAnsi="Times New Roman" w:cs="Times New Roman"/>
          <w:sz w:val="24"/>
          <w:szCs w:val="24"/>
        </w:rPr>
        <w:t>harcamasının</w:t>
      </w:r>
      <w:r w:rsidRPr="002066B7">
        <w:rPr>
          <w:rFonts w:ascii="Times New Roman" w:eastAsia="Calibri" w:hAnsi="Times New Roman" w:cs="Times New Roman"/>
          <w:color w:val="000000"/>
          <w:sz w:val="24"/>
          <w:szCs w:val="24"/>
        </w:rPr>
        <w:t xml:space="preserve"> net nakit akışlarıyla ödenebileceği süredir.</w:t>
      </w:r>
    </w:p>
    <w:p w:rsidR="002066B7" w:rsidRPr="002066B7" w:rsidRDefault="002066B7" w:rsidP="002066B7">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2066B7">
        <w:rPr>
          <w:rFonts w:ascii="Times New Roman" w:eastAsia="Calibri" w:hAnsi="Times New Roman" w:cs="Times New Roman"/>
          <w:b/>
          <w:color w:val="000000"/>
          <w:sz w:val="24"/>
          <w:szCs w:val="24"/>
        </w:rPr>
        <w:t>Fayda/Maliyet Oranı</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00E4742F">
        <w:rPr>
          <w:rFonts w:ascii="Times New Roman" w:eastAsia="Calibri" w:hAnsi="Times New Roman" w:cs="Times New Roman"/>
          <w:sz w:val="24"/>
          <w:szCs w:val="24"/>
        </w:rPr>
        <w:t xml:space="preserve"> </w:t>
      </w:r>
    </w:p>
    <w:p w:rsidR="002066B7" w:rsidRPr="002066B7" w:rsidRDefault="002066B7" w:rsidP="00E4742F">
      <w:pPr>
        <w:tabs>
          <w:tab w:val="clear" w:pos="993"/>
        </w:tabs>
        <w:spacing w:after="0" w:line="276" w:lineRule="auto"/>
        <w:ind w:left="0" w:firstLine="0"/>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405948">
        <w:rPr>
          <w:rFonts w:ascii="Times New Roman" w:eastAsia="Calibri" w:hAnsi="Times New Roman" w:cs="Times New Roman"/>
          <w:b/>
          <w:bCs/>
          <w:noProof/>
          <w:sz w:val="24"/>
          <w:szCs w:val="24"/>
        </w:rPr>
        <w:t>7</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Net Bugünkü Değer Tablosu</w:t>
      </w:r>
    </w:p>
    <w:tbl>
      <w:tblPr>
        <w:tblStyle w:val="TabloKlavuzu1"/>
        <w:tblW w:w="9072" w:type="dxa"/>
        <w:tblLook w:val="04A0" w:firstRow="1" w:lastRow="0" w:firstColumn="1" w:lastColumn="0" w:noHBand="0" w:noVBand="1"/>
      </w:tblPr>
      <w:tblGrid>
        <w:gridCol w:w="1006"/>
        <w:gridCol w:w="830"/>
        <w:gridCol w:w="1006"/>
        <w:gridCol w:w="736"/>
        <w:gridCol w:w="1219"/>
        <w:gridCol w:w="1026"/>
        <w:gridCol w:w="758"/>
        <w:gridCol w:w="707"/>
        <w:gridCol w:w="797"/>
        <w:gridCol w:w="987"/>
      </w:tblGrid>
      <w:tr w:rsidR="002066B7" w:rsidRPr="002066B7" w:rsidTr="00E4742F">
        <w:tc>
          <w:tcPr>
            <w:tcW w:w="9072" w:type="dxa"/>
            <w:gridSpan w:val="10"/>
            <w:tcBorders>
              <w:top w:val="nil"/>
              <w:left w:val="nil"/>
              <w:right w:val="nil"/>
            </w:tcBorders>
          </w:tcPr>
          <w:p w:rsidR="002066B7" w:rsidRPr="002066B7" w:rsidRDefault="002066B7" w:rsidP="002066B7">
            <w:pPr>
              <w:tabs>
                <w:tab w:val="clear" w:pos="993"/>
              </w:tabs>
              <w:autoSpaceDE w:val="0"/>
              <w:autoSpaceDN w:val="0"/>
              <w:adjustRightInd w:val="0"/>
              <w:spacing w:after="0"/>
              <w:ind w:left="0" w:firstLine="0"/>
              <w:jc w:val="right"/>
              <w:rPr>
                <w:rFonts w:ascii="Times New Roman" w:hAnsi="Times New Roman" w:cs="Times New Roman"/>
                <w:b/>
              </w:rPr>
            </w:pPr>
            <w:r w:rsidRPr="002066B7">
              <w:rPr>
                <w:rFonts w:ascii="Times New Roman" w:hAnsi="Times New Roman" w:cs="Times New Roman"/>
                <w:b/>
              </w:rPr>
              <w:t>(TL)</w:t>
            </w:r>
          </w:p>
        </w:tc>
      </w:tr>
      <w:tr w:rsidR="002066B7" w:rsidRPr="002066B7" w:rsidTr="00E4742F">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Yıllar</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Sabit Yatırım Tutarı</w:t>
            </w: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İşletme Sermayesi Yatırımı</w:t>
            </w: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Öncesi Kar</w:t>
            </w: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Amortisman</w:t>
            </w: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ve Fon Kesintileri</w:t>
            </w: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Faiz</w:t>
            </w: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Net Nakit Akımı</w:t>
            </w:r>
          </w:p>
        </w:tc>
        <w:tc>
          <w:tcPr>
            <w:tcW w:w="79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2066B7">
              <w:rPr>
                <w:rFonts w:ascii="Times New Roman" w:hAnsi="Times New Roman" w:cs="Times New Roman"/>
                <w:b/>
                <w:sz w:val="18"/>
                <w:szCs w:val="18"/>
              </w:rPr>
              <w:t>İskonto</w:t>
            </w:r>
            <w:proofErr w:type="spellEnd"/>
            <w:r w:rsidRPr="002066B7">
              <w:rPr>
                <w:rFonts w:ascii="Times New Roman" w:hAnsi="Times New Roman" w:cs="Times New Roman"/>
                <w:b/>
                <w:sz w:val="18"/>
                <w:szCs w:val="18"/>
              </w:rPr>
              <w:t xml:space="preserve"> Oranı</w:t>
            </w:r>
          </w:p>
        </w:tc>
        <w:tc>
          <w:tcPr>
            <w:tcW w:w="98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2066B7">
              <w:rPr>
                <w:rFonts w:ascii="Times New Roman" w:hAnsi="Times New Roman" w:cs="Times New Roman"/>
                <w:b/>
                <w:sz w:val="18"/>
                <w:szCs w:val="18"/>
              </w:rPr>
              <w:t>İskonto</w:t>
            </w:r>
            <w:proofErr w:type="spellEnd"/>
            <w:r w:rsidRPr="002066B7">
              <w:rPr>
                <w:rFonts w:ascii="Times New Roman" w:hAnsi="Times New Roman" w:cs="Times New Roman"/>
                <w:b/>
                <w:sz w:val="18"/>
                <w:szCs w:val="18"/>
              </w:rPr>
              <w:t xml:space="preserve"> Edilmiş Net Nakit Akımı</w:t>
            </w: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2</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3</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4</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5</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6</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7</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8</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9</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2066B7">
              <w:rPr>
                <w:rFonts w:ascii="Times New Roman" w:hAnsi="Times New Roman" w:cs="Times New Roman"/>
                <w:b/>
                <w:sz w:val="18"/>
                <w:szCs w:val="18"/>
              </w:rPr>
              <w:t>n</w:t>
            </w:r>
            <w:proofErr w:type="gramEnd"/>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39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sz w:val="18"/>
                <w:szCs w:val="18"/>
              </w:rPr>
              <w:t>TOPLAM</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rPr>
              <w:t>NBD</w:t>
            </w:r>
          </w:p>
        </w:tc>
        <w:tc>
          <w:tcPr>
            <w:tcW w:w="987" w:type="dxa"/>
            <w:shd w:val="clear" w:color="auto" w:fill="BFBFBF"/>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r>
    </w:tbl>
    <w:p w:rsidR="002066B7" w:rsidRPr="002066B7" w:rsidRDefault="002066B7" w:rsidP="002066B7">
      <w:pPr>
        <w:tabs>
          <w:tab w:val="clear" w:pos="993"/>
          <w:tab w:val="left" w:pos="2231"/>
        </w:tabs>
        <w:spacing w:after="200" w:line="276" w:lineRule="auto"/>
        <w:ind w:left="0" w:firstLine="0"/>
        <w:jc w:val="left"/>
        <w:rPr>
          <w:rFonts w:ascii="Times New Roman" w:eastAsia="Calibri" w:hAnsi="Times New Roman" w:cs="Times New Roman"/>
          <w:sz w:val="24"/>
          <w:szCs w:val="24"/>
        </w:rPr>
      </w:pPr>
    </w:p>
    <w:p w:rsidR="00E4742F" w:rsidRDefault="00E4742F">
      <w:pPr>
        <w:tabs>
          <w:tab w:val="clear" w:pos="993"/>
        </w:tabs>
        <w:spacing w:after="0"/>
        <w:ind w:left="0" w:firstLine="0"/>
        <w:jc w:val="left"/>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2066B7" w:rsidRPr="002066B7" w:rsidRDefault="002066B7" w:rsidP="00E4742F">
      <w:pPr>
        <w:tabs>
          <w:tab w:val="clear" w:pos="993"/>
        </w:tabs>
        <w:spacing w:after="0" w:line="276" w:lineRule="auto"/>
        <w:ind w:left="0" w:firstLine="0"/>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lastRenderedPageBreak/>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405948">
        <w:rPr>
          <w:rFonts w:ascii="Times New Roman" w:eastAsia="Calibri" w:hAnsi="Times New Roman" w:cs="Times New Roman"/>
          <w:b/>
          <w:bCs/>
          <w:noProof/>
          <w:sz w:val="24"/>
          <w:szCs w:val="24"/>
        </w:rPr>
        <w:t>8</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İç Karlılık Oranı Tablosu</w:t>
      </w:r>
    </w:p>
    <w:tbl>
      <w:tblPr>
        <w:tblStyle w:val="TabloKlavuzu1"/>
        <w:tblW w:w="9077" w:type="dxa"/>
        <w:tblLook w:val="04A0" w:firstRow="1" w:lastRow="0" w:firstColumn="1" w:lastColumn="0" w:noHBand="0" w:noVBand="1"/>
      </w:tblPr>
      <w:tblGrid>
        <w:gridCol w:w="1006"/>
        <w:gridCol w:w="830"/>
        <w:gridCol w:w="1006"/>
        <w:gridCol w:w="736"/>
        <w:gridCol w:w="1219"/>
        <w:gridCol w:w="1026"/>
        <w:gridCol w:w="758"/>
        <w:gridCol w:w="707"/>
        <w:gridCol w:w="797"/>
        <w:gridCol w:w="992"/>
      </w:tblGrid>
      <w:tr w:rsidR="002066B7" w:rsidRPr="002066B7" w:rsidTr="00E4742F">
        <w:tc>
          <w:tcPr>
            <w:tcW w:w="9077" w:type="dxa"/>
            <w:gridSpan w:val="10"/>
            <w:tcBorders>
              <w:top w:val="nil"/>
              <w:left w:val="nil"/>
              <w:right w:val="nil"/>
            </w:tcBorders>
          </w:tcPr>
          <w:p w:rsidR="002066B7" w:rsidRPr="002066B7" w:rsidRDefault="002066B7" w:rsidP="002066B7">
            <w:pPr>
              <w:tabs>
                <w:tab w:val="clear" w:pos="993"/>
              </w:tabs>
              <w:autoSpaceDE w:val="0"/>
              <w:autoSpaceDN w:val="0"/>
              <w:adjustRightInd w:val="0"/>
              <w:spacing w:after="0"/>
              <w:ind w:left="0" w:firstLine="0"/>
              <w:jc w:val="right"/>
              <w:rPr>
                <w:rFonts w:ascii="Times New Roman" w:hAnsi="Times New Roman" w:cs="Times New Roman"/>
                <w:b/>
              </w:rPr>
            </w:pPr>
            <w:r w:rsidRPr="002066B7">
              <w:rPr>
                <w:rFonts w:ascii="Times New Roman" w:hAnsi="Times New Roman" w:cs="Times New Roman"/>
                <w:b/>
              </w:rPr>
              <w:t>(TL)</w:t>
            </w:r>
          </w:p>
        </w:tc>
      </w:tr>
      <w:tr w:rsidR="002066B7" w:rsidRPr="002066B7" w:rsidTr="00E4742F">
        <w:tc>
          <w:tcPr>
            <w:tcW w:w="100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Yıllar</w:t>
            </w:r>
          </w:p>
        </w:tc>
        <w:tc>
          <w:tcPr>
            <w:tcW w:w="830"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Sabit Yatırım Tutarı</w:t>
            </w:r>
          </w:p>
        </w:tc>
        <w:tc>
          <w:tcPr>
            <w:tcW w:w="100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İşletme Sermayesi Yatırımı</w:t>
            </w:r>
          </w:p>
        </w:tc>
        <w:tc>
          <w:tcPr>
            <w:tcW w:w="73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Öncesi Kar</w:t>
            </w:r>
          </w:p>
        </w:tc>
        <w:tc>
          <w:tcPr>
            <w:tcW w:w="1219"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Amortisman</w:t>
            </w:r>
          </w:p>
        </w:tc>
        <w:tc>
          <w:tcPr>
            <w:tcW w:w="1026"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Vergi ve Fon Kesintileri</w:t>
            </w:r>
          </w:p>
        </w:tc>
        <w:tc>
          <w:tcPr>
            <w:tcW w:w="758"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Faiz</w:t>
            </w:r>
          </w:p>
        </w:tc>
        <w:tc>
          <w:tcPr>
            <w:tcW w:w="707"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Net Nakit Akımı</w:t>
            </w:r>
          </w:p>
        </w:tc>
        <w:tc>
          <w:tcPr>
            <w:tcW w:w="797"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2066B7">
              <w:rPr>
                <w:rFonts w:ascii="Times New Roman" w:hAnsi="Times New Roman" w:cs="Times New Roman"/>
                <w:b/>
                <w:sz w:val="18"/>
                <w:szCs w:val="18"/>
              </w:rPr>
              <w:t>İskonto</w:t>
            </w:r>
            <w:proofErr w:type="spellEnd"/>
            <w:r w:rsidRPr="002066B7">
              <w:rPr>
                <w:rFonts w:ascii="Times New Roman" w:hAnsi="Times New Roman" w:cs="Times New Roman"/>
                <w:b/>
                <w:sz w:val="18"/>
                <w:szCs w:val="18"/>
              </w:rPr>
              <w:t xml:space="preserve"> Oranı</w:t>
            </w:r>
          </w:p>
        </w:tc>
        <w:tc>
          <w:tcPr>
            <w:tcW w:w="992" w:type="dxa"/>
            <w:tcBorders>
              <w:top w:val="single" w:sz="4" w:space="0" w:color="auto"/>
            </w:tcBorders>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2066B7">
              <w:rPr>
                <w:rFonts w:ascii="Times New Roman" w:hAnsi="Times New Roman" w:cs="Times New Roman"/>
                <w:b/>
                <w:sz w:val="18"/>
                <w:szCs w:val="18"/>
              </w:rPr>
              <w:t>İskonto</w:t>
            </w:r>
            <w:proofErr w:type="spellEnd"/>
            <w:r w:rsidRPr="002066B7">
              <w:rPr>
                <w:rFonts w:ascii="Times New Roman" w:hAnsi="Times New Roman" w:cs="Times New Roman"/>
                <w:b/>
                <w:sz w:val="18"/>
                <w:szCs w:val="18"/>
              </w:rPr>
              <w:t xml:space="preserve"> Edilmiş Net Nakit Akımı</w:t>
            </w: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2</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3</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4</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5</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6</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7</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8</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9</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10</w:t>
            </w:r>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22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2066B7">
              <w:rPr>
                <w:rFonts w:ascii="Times New Roman" w:hAnsi="Times New Roman" w:cs="Times New Roman"/>
                <w:b/>
                <w:sz w:val="18"/>
                <w:szCs w:val="18"/>
              </w:rPr>
              <w:t>n</w:t>
            </w:r>
            <w:proofErr w:type="gramEnd"/>
          </w:p>
        </w:tc>
        <w:tc>
          <w:tcPr>
            <w:tcW w:w="830"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autoSpaceDE w:val="0"/>
              <w:autoSpaceDN w:val="0"/>
              <w:adjustRightInd w:val="0"/>
              <w:spacing w:after="0"/>
              <w:ind w:left="0" w:firstLine="0"/>
              <w:jc w:val="left"/>
              <w:rPr>
                <w:rFonts w:ascii="Times New Roman" w:hAnsi="Times New Roman" w:cs="Times New Roman"/>
              </w:rPr>
            </w:pPr>
          </w:p>
        </w:tc>
      </w:tr>
      <w:tr w:rsidR="002066B7" w:rsidRPr="002066B7" w:rsidTr="00E4742F">
        <w:trPr>
          <w:trHeight w:hRule="exact" w:val="397"/>
        </w:trPr>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r w:rsidRPr="002066B7">
              <w:rPr>
                <w:rFonts w:ascii="Times New Roman" w:hAnsi="Times New Roman" w:cs="Times New Roman"/>
                <w:b/>
                <w:sz w:val="18"/>
                <w:szCs w:val="18"/>
              </w:rPr>
              <w:t>TOPLAM</w:t>
            </w:r>
          </w:p>
        </w:tc>
        <w:tc>
          <w:tcPr>
            <w:tcW w:w="830"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rPr>
            </w:pPr>
          </w:p>
        </w:tc>
      </w:tr>
      <w:tr w:rsidR="002066B7" w:rsidRPr="002066B7" w:rsidTr="00E4742F">
        <w:trPr>
          <w:gridAfter w:val="8"/>
          <w:wAfter w:w="7241" w:type="dxa"/>
          <w:trHeight w:hRule="exact" w:val="397"/>
        </w:trPr>
        <w:tc>
          <w:tcPr>
            <w:tcW w:w="1006" w:type="dxa"/>
            <w:tcBorders>
              <w:bottom w:val="single" w:sz="4" w:space="0" w:color="auto"/>
            </w:tcBorders>
            <w:shd w:val="clear" w:color="auto" w:fill="A6A6A6"/>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2066B7">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rsidR="002066B7" w:rsidRPr="002066B7" w:rsidRDefault="002066B7" w:rsidP="002066B7">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rsidR="002066B7" w:rsidRPr="002066B7" w:rsidRDefault="002066B7" w:rsidP="002066B7">
      <w:pPr>
        <w:tabs>
          <w:tab w:val="clear" w:pos="993"/>
        </w:tabs>
        <w:spacing w:after="200" w:line="276" w:lineRule="auto"/>
        <w:ind w:left="357" w:firstLine="0"/>
        <w:rPr>
          <w:rFonts w:ascii="Times New Roman" w:eastAsia="Calibri" w:hAnsi="Times New Roman" w:cs="Times New Roman"/>
          <w:color w:val="000000"/>
          <w:sz w:val="24"/>
          <w:szCs w:val="24"/>
        </w:rPr>
      </w:pP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49" w:name="_Toc15059990"/>
      <w:r w:rsidRPr="002066B7">
        <w:rPr>
          <w:rFonts w:ascii="Times New Roman" w:hAnsi="Times New Roman" w:cs="Times New Roman"/>
          <w:b/>
          <w:sz w:val="24"/>
          <w:szCs w:val="24"/>
        </w:rPr>
        <w:t>EKONOMİK ANALİZ</w:t>
      </w:r>
      <w:bookmarkEnd w:id="49"/>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2066B7">
        <w:rPr>
          <w:rFonts w:ascii="Times New Roman" w:eastAsia="Calibri" w:hAnsi="Times New Roman" w:cs="Times New Roman"/>
          <w:sz w:val="24"/>
          <w:szCs w:val="24"/>
        </w:rPr>
        <w:t>monopolistik</w:t>
      </w:r>
      <w:proofErr w:type="spellEnd"/>
      <w:r w:rsidRPr="002066B7">
        <w:rPr>
          <w:rFonts w:ascii="Times New Roman" w:eastAsia="Calibri" w:hAnsi="Times New Roman" w:cs="Times New Roman"/>
          <w:sz w:val="24"/>
          <w:szCs w:val="24"/>
        </w:rPr>
        <w:t xml:space="preserve"> yapı, gümrük tarifeleri nedeniyle arızalı fiyatlar, taban-tavan fiyat uygulamaları vs.) nedeniyle ekonomik analiz yapılmaktadır.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Ekonomik analizin ticari analizden farkları şunlardır.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bCs/>
          <w:sz w:val="24"/>
          <w:szCs w:val="24"/>
          <w:u w:val="single"/>
        </w:rPr>
        <w:t>Fiyatlar:</w:t>
      </w:r>
      <w:r w:rsidRPr="002066B7">
        <w:rPr>
          <w:rFonts w:ascii="Times New Roman" w:eastAsia="Calibri" w:hAnsi="Times New Roman" w:cs="Times New Roman"/>
          <w:b/>
          <w:bCs/>
          <w:sz w:val="24"/>
          <w:szCs w:val="24"/>
        </w:rPr>
        <w:t xml:space="preserve"> </w:t>
      </w:r>
      <w:r w:rsidRPr="002066B7">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bCs/>
          <w:sz w:val="24"/>
          <w:szCs w:val="24"/>
          <w:u w:val="single"/>
        </w:rPr>
        <w:t>Fayda ve Maliyetler</w:t>
      </w:r>
      <w:r w:rsidRPr="002066B7">
        <w:rPr>
          <w:rFonts w:ascii="Times New Roman" w:eastAsia="Calibri" w:hAnsi="Times New Roman" w:cs="Times New Roman"/>
          <w:sz w:val="24"/>
          <w:szCs w:val="24"/>
        </w:rPr>
        <w:t xml:space="preserve">: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w:t>
      </w:r>
      <w:proofErr w:type="gramStart"/>
      <w:r w:rsidRPr="002066B7">
        <w:rPr>
          <w:rFonts w:ascii="Times New Roman" w:eastAsia="Calibri" w:hAnsi="Times New Roman" w:cs="Times New Roman"/>
          <w:sz w:val="24"/>
          <w:szCs w:val="24"/>
        </w:rPr>
        <w:t>dahil</w:t>
      </w:r>
      <w:proofErr w:type="gramEnd"/>
      <w:r w:rsidRPr="002066B7">
        <w:rPr>
          <w:rFonts w:ascii="Times New Roman" w:eastAsia="Calibri" w:hAnsi="Times New Roman" w:cs="Times New Roman"/>
          <w:sz w:val="24"/>
          <w:szCs w:val="24"/>
        </w:rPr>
        <w:t xml:space="preserve"> edilirler.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 Piyasa-dışı etkiler, proje çıktısından doğrudan faydalanan kullanıcılar üzerinde yaratılan, ancak bir piyasa değeri olmayan faydalar ya da maliyetleri ifade etmektedir. </w:t>
      </w:r>
      <w:r w:rsidRPr="002066B7">
        <w:rPr>
          <w:rFonts w:ascii="Times New Roman" w:eastAsia="Calibri" w:hAnsi="Times New Roman" w:cs="Times New Roman"/>
          <w:sz w:val="24"/>
          <w:szCs w:val="24"/>
        </w:rPr>
        <w:lastRenderedPageBreak/>
        <w:t xml:space="preserve">Otoyol projesi ile yaratılan zaman tasarrufu veya arıtma tesisi projesi ile içme suyu kalitesinin artması gibi piyasa-dışı etkilerin rakamsallaştırılarak hesaplamalara katılması mümkündür. “Ödenmeye istekli olunan fiyat” bu aşamada kullanılabilecek bir yöntemdir. Projenin </w:t>
      </w:r>
      <w:proofErr w:type="gramStart"/>
      <w:r w:rsidRPr="002066B7">
        <w:rPr>
          <w:rFonts w:ascii="Times New Roman" w:eastAsia="Calibri" w:hAnsi="Times New Roman" w:cs="Times New Roman"/>
          <w:sz w:val="24"/>
          <w:szCs w:val="24"/>
        </w:rPr>
        <w:t>kalitatif</w:t>
      </w:r>
      <w:proofErr w:type="gramEnd"/>
      <w:r w:rsidRPr="002066B7">
        <w:rPr>
          <w:rFonts w:ascii="Times New Roman" w:eastAsia="Calibri" w:hAnsi="Times New Roman" w:cs="Times New Roman"/>
          <w:sz w:val="24"/>
          <w:szCs w:val="24"/>
        </w:rPr>
        <w:t xml:space="preserve"> yönleri, çoklu-kriter analizi yaklaşımı ile değerlendirmeye dahil edilebilir.</w:t>
      </w:r>
    </w:p>
    <w:p w:rsidR="002066B7" w:rsidRPr="002066B7" w:rsidRDefault="002066B7" w:rsidP="00886307">
      <w:pPr>
        <w:numPr>
          <w:ilvl w:val="0"/>
          <w:numId w:val="21"/>
        </w:numPr>
        <w:tabs>
          <w:tab w:val="clear" w:pos="993"/>
        </w:tabs>
        <w:spacing w:after="200" w:line="276" w:lineRule="auto"/>
        <w:contextualSpacing/>
        <w:jc w:val="left"/>
        <w:rPr>
          <w:rFonts w:ascii="Times New Roman" w:eastAsia="Calibri" w:hAnsi="Times New Roman" w:cs="Times New Roman"/>
          <w:color w:val="000000"/>
          <w:sz w:val="24"/>
          <w:szCs w:val="24"/>
        </w:rPr>
      </w:pPr>
      <w:r w:rsidRPr="002066B7">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rsidR="002066B7" w:rsidRPr="002066B7" w:rsidRDefault="002066B7" w:rsidP="002066B7">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50" w:name="_Toc15059991"/>
      <w:bookmarkEnd w:id="50"/>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1" w:name="_Toc15059992"/>
      <w:r w:rsidRPr="002066B7">
        <w:rPr>
          <w:rFonts w:ascii="Times New Roman" w:hAnsi="Times New Roman" w:cs="Times New Roman"/>
          <w:b/>
          <w:sz w:val="24"/>
          <w:szCs w:val="24"/>
        </w:rPr>
        <w:t>Ekonomik Analiz İle İlgili Temel Varsayımlar</w:t>
      </w:r>
      <w:bookmarkEnd w:id="51"/>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Bu </w:t>
      </w:r>
      <w:r w:rsidRPr="002066B7">
        <w:rPr>
          <w:rFonts w:ascii="Times New Roman" w:eastAsia="Calibri" w:hAnsi="Times New Roman" w:cs="Times New Roman"/>
          <w:sz w:val="24"/>
          <w:szCs w:val="24"/>
        </w:rPr>
        <w:t>bölümde</w:t>
      </w:r>
      <w:r w:rsidRPr="002066B7">
        <w:rPr>
          <w:rFonts w:ascii="Times New Roman" w:eastAsia="Calibri" w:hAnsi="Times New Roman" w:cs="Times New Roman"/>
          <w:color w:val="000000"/>
          <w:sz w:val="24"/>
          <w:szCs w:val="24"/>
        </w:rPr>
        <w:t xml:space="preserve"> ekonomik analizin temelinin oluşturan varsayımlar ve dayandıkları gerekçeler yer almalıdır.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2" w:name="_Toc15059993"/>
      <w:r w:rsidRPr="002066B7">
        <w:rPr>
          <w:rFonts w:ascii="Times New Roman" w:hAnsi="Times New Roman" w:cs="Times New Roman"/>
          <w:b/>
          <w:sz w:val="24"/>
          <w:szCs w:val="24"/>
        </w:rPr>
        <w:t>Ekonomik Faydalar ve Maliyetler</w:t>
      </w:r>
      <w:bookmarkEnd w:id="52"/>
      <w:r w:rsidRPr="002066B7">
        <w:rPr>
          <w:rFonts w:ascii="Times New Roman" w:hAnsi="Times New Roman" w:cs="Times New Roman"/>
          <w:b/>
          <w:sz w:val="24"/>
          <w:szCs w:val="24"/>
        </w:rPr>
        <w:t xml:space="preserve"> </w:t>
      </w:r>
    </w:p>
    <w:p w:rsidR="002066B7" w:rsidRPr="002066B7" w:rsidRDefault="002066B7" w:rsidP="005E43E9">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 xml:space="preserve">Ekonomik analizde kullanılan faydalar ve maliyetler bu bölümde yer almalıdır. Gölge fiyat </w:t>
      </w:r>
      <w:r w:rsidRPr="002066B7">
        <w:rPr>
          <w:rFonts w:ascii="Times New Roman" w:eastAsia="Calibri" w:hAnsi="Times New Roman" w:cs="Times New Roman"/>
          <w:sz w:val="24"/>
          <w:szCs w:val="24"/>
        </w:rPr>
        <w:t>yaklaşımının</w:t>
      </w:r>
      <w:r w:rsidRPr="002066B7">
        <w:rPr>
          <w:rFonts w:ascii="Times New Roman" w:eastAsia="Calibri" w:hAnsi="Times New Roman" w:cs="Times New Roman"/>
          <w:color w:val="000000"/>
          <w:sz w:val="24"/>
          <w:szCs w:val="24"/>
        </w:rPr>
        <w:t xml:space="preserve"> benimsenmesi esastır.</w:t>
      </w:r>
      <w:r w:rsidRPr="002066B7">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w:t>
      </w:r>
      <w:proofErr w:type="gramStart"/>
      <w:r w:rsidRPr="002066B7">
        <w:rPr>
          <w:rFonts w:ascii="Times New Roman" w:eastAsia="Calibri" w:hAnsi="Times New Roman" w:cs="Times New Roman"/>
          <w:sz w:val="24"/>
          <w:szCs w:val="24"/>
        </w:rPr>
        <w:t>dahil</w:t>
      </w:r>
      <w:proofErr w:type="gramEnd"/>
      <w:r w:rsidRPr="002066B7">
        <w:rPr>
          <w:rFonts w:ascii="Times New Roman" w:eastAsia="Calibri" w:hAnsi="Times New Roman" w:cs="Times New Roman"/>
          <w:sz w:val="24"/>
          <w:szCs w:val="24"/>
        </w:rPr>
        <w:t xml:space="preserve"> edilecektir.</w:t>
      </w:r>
    </w:p>
    <w:p w:rsidR="002066B7" w:rsidRPr="002066B7" w:rsidRDefault="002066B7" w:rsidP="005E43E9">
      <w:pPr>
        <w:tabs>
          <w:tab w:val="clear" w:pos="993"/>
        </w:tabs>
        <w:spacing w:after="0"/>
        <w:ind w:left="0" w:firstLine="0"/>
        <w:jc w:val="left"/>
        <w:rPr>
          <w:rFonts w:ascii="Times New Roman" w:eastAsia="Calibri" w:hAnsi="Times New Roman" w:cs="Times New Roman"/>
          <w:b/>
          <w:bCs/>
          <w:sz w:val="24"/>
          <w:szCs w:val="24"/>
        </w:rPr>
      </w:pPr>
      <w:r w:rsidRPr="002066B7">
        <w:rPr>
          <w:rFonts w:ascii="Times New Roman" w:eastAsia="Calibri" w:hAnsi="Times New Roman" w:cs="Times New Roman"/>
          <w:b/>
          <w:bCs/>
          <w:sz w:val="24"/>
          <w:szCs w:val="24"/>
        </w:rPr>
        <w:t xml:space="preserve">Tablo </w:t>
      </w:r>
      <w:r w:rsidRPr="002066B7">
        <w:rPr>
          <w:rFonts w:ascii="Times New Roman" w:eastAsia="Calibri" w:hAnsi="Times New Roman" w:cs="Times New Roman"/>
          <w:b/>
          <w:bCs/>
          <w:sz w:val="24"/>
          <w:szCs w:val="24"/>
        </w:rPr>
        <w:fldChar w:fldCharType="begin"/>
      </w:r>
      <w:r w:rsidRPr="002066B7">
        <w:rPr>
          <w:rFonts w:ascii="Times New Roman" w:eastAsia="Calibri" w:hAnsi="Times New Roman" w:cs="Times New Roman"/>
          <w:b/>
          <w:bCs/>
          <w:sz w:val="24"/>
          <w:szCs w:val="24"/>
        </w:rPr>
        <w:instrText xml:space="preserve"> SEQ Tablo \* ARABIC </w:instrText>
      </w:r>
      <w:r w:rsidRPr="002066B7">
        <w:rPr>
          <w:rFonts w:ascii="Times New Roman" w:eastAsia="Calibri" w:hAnsi="Times New Roman" w:cs="Times New Roman"/>
          <w:b/>
          <w:bCs/>
          <w:sz w:val="24"/>
          <w:szCs w:val="24"/>
        </w:rPr>
        <w:fldChar w:fldCharType="separate"/>
      </w:r>
      <w:r w:rsidR="00405948">
        <w:rPr>
          <w:rFonts w:ascii="Times New Roman" w:eastAsia="Calibri" w:hAnsi="Times New Roman" w:cs="Times New Roman"/>
          <w:b/>
          <w:bCs/>
          <w:noProof/>
          <w:sz w:val="24"/>
          <w:szCs w:val="24"/>
        </w:rPr>
        <w:t>9</w:t>
      </w:r>
      <w:r w:rsidRPr="002066B7">
        <w:rPr>
          <w:rFonts w:ascii="Times New Roman" w:eastAsia="Calibri" w:hAnsi="Times New Roman" w:cs="Times New Roman"/>
          <w:b/>
          <w:bCs/>
          <w:sz w:val="24"/>
          <w:szCs w:val="24"/>
        </w:rPr>
        <w:fldChar w:fldCharType="end"/>
      </w:r>
      <w:r w:rsidRPr="002066B7">
        <w:rPr>
          <w:rFonts w:ascii="Times New Roman" w:eastAsia="Calibri" w:hAnsi="Times New Roman" w:cs="Times New Roman"/>
          <w:b/>
          <w:bCs/>
          <w:sz w:val="24"/>
          <w:szCs w:val="24"/>
        </w:rPr>
        <w:t>. Ekonomik Nakit Akış Tablosu</w:t>
      </w:r>
    </w:p>
    <w:p w:rsidR="002066B7" w:rsidRPr="002066B7" w:rsidRDefault="002066B7" w:rsidP="002066B7">
      <w:pPr>
        <w:tabs>
          <w:tab w:val="clear" w:pos="993"/>
        </w:tabs>
        <w:spacing w:after="0" w:line="276" w:lineRule="auto"/>
        <w:ind w:left="0" w:firstLine="0"/>
        <w:jc w:val="center"/>
        <w:rPr>
          <w:rFonts w:ascii="Calibri" w:eastAsia="Calibri" w:hAnsi="Calibri"/>
          <w:sz w:val="22"/>
          <w:szCs w:val="22"/>
        </w:rPr>
      </w:pPr>
      <w:r w:rsidRPr="002066B7">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510" w:firstLine="0"/>
              <w:contextualSpacing/>
              <w:jc w:val="center"/>
              <w:rPr>
                <w:rFonts w:ascii="Times New Roman" w:hAnsi="Times New Roman" w:cs="Times New Roman"/>
                <w:b/>
              </w:rPr>
            </w:pPr>
            <w:r w:rsidRPr="002066B7">
              <w:rPr>
                <w:rFonts w:ascii="Times New Roman" w:hAnsi="Times New Roman" w:cs="Times New Roman"/>
                <w:b/>
              </w:rPr>
              <w:t>Yıllar</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1.Yıl</w:t>
            </w:r>
          </w:p>
        </w:tc>
        <w:tc>
          <w:tcPr>
            <w:tcW w:w="1134"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2.Yıl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3.Yıl</w:t>
            </w:r>
          </w:p>
        </w:tc>
        <w:tc>
          <w:tcPr>
            <w:tcW w:w="993"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r w:rsidRPr="002066B7">
              <w:rPr>
                <w:rFonts w:ascii="Times New Roman" w:hAnsi="Times New Roman" w:cs="Times New Roman"/>
                <w:b/>
              </w:rPr>
              <w:t>4.Yıl</w:t>
            </w:r>
          </w:p>
        </w:tc>
        <w:tc>
          <w:tcPr>
            <w:tcW w:w="992" w:type="dxa"/>
            <w:vAlign w:val="center"/>
          </w:tcPr>
          <w:p w:rsidR="002066B7" w:rsidRPr="002066B7" w:rsidRDefault="002066B7" w:rsidP="002066B7">
            <w:pPr>
              <w:tabs>
                <w:tab w:val="clear" w:pos="993"/>
              </w:tabs>
              <w:spacing w:after="0"/>
              <w:ind w:left="0" w:firstLine="0"/>
              <w:jc w:val="center"/>
              <w:rPr>
                <w:rFonts w:ascii="Times New Roman" w:hAnsi="Times New Roman" w:cs="Times New Roman"/>
                <w:b/>
              </w:rPr>
            </w:pPr>
            <w:proofErr w:type="spellStart"/>
            <w:proofErr w:type="gramStart"/>
            <w:r w:rsidRPr="002066B7">
              <w:rPr>
                <w:rFonts w:ascii="Times New Roman" w:hAnsi="Times New Roman" w:cs="Times New Roman"/>
                <w:b/>
              </w:rPr>
              <w:t>n</w:t>
            </w:r>
            <w:proofErr w:type="gramEnd"/>
            <w:r w:rsidRPr="002066B7">
              <w:rPr>
                <w:rFonts w:ascii="Times New Roman" w:hAnsi="Times New Roman" w:cs="Times New Roman"/>
                <w:b/>
              </w:rPr>
              <w:t>.Yıl</w:t>
            </w:r>
            <w:proofErr w:type="spellEnd"/>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rPr>
                <w:rFonts w:ascii="Times New Roman" w:hAnsi="Times New Roman" w:cs="Times New Roman"/>
                <w:b/>
              </w:rPr>
            </w:pPr>
            <w:r w:rsidRPr="002066B7">
              <w:rPr>
                <w:rFonts w:ascii="Times New Roman" w:hAnsi="Times New Roman" w:cs="Times New Roman"/>
                <w:b/>
              </w:rPr>
              <w:t>A. Projenin Faydaları</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7"/>
              </w:numPr>
              <w:tabs>
                <w:tab w:val="clear" w:pos="993"/>
              </w:tabs>
              <w:spacing w:after="0"/>
              <w:contextualSpacing/>
              <w:jc w:val="left"/>
              <w:rPr>
                <w:rFonts w:ascii="Times New Roman" w:hAnsi="Times New Roman" w:cs="Times New Roman"/>
                <w:b/>
              </w:rPr>
            </w:pPr>
            <w:r w:rsidRPr="002066B7">
              <w:rPr>
                <w:rFonts w:ascii="Times New Roman" w:hAnsi="Times New Roman" w:cs="Times New Roman"/>
              </w:rPr>
              <w:t>Doğrudan Faydalar</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6"/>
              </w:numPr>
              <w:tabs>
                <w:tab w:val="clear" w:pos="993"/>
              </w:tabs>
              <w:spacing w:after="0"/>
              <w:contextualSpacing/>
              <w:jc w:val="left"/>
              <w:rPr>
                <w:rFonts w:ascii="Times New Roman" w:hAnsi="Times New Roman" w:cs="Times New Roman"/>
                <w:b/>
              </w:rPr>
            </w:pPr>
            <w:r w:rsidRPr="002066B7">
              <w:rPr>
                <w:rFonts w:ascii="Times New Roman" w:hAnsi="Times New Roman" w:cs="Times New Roman"/>
              </w:rPr>
              <w:t>Dolaylı Faydalar</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500"/>
        </w:trPr>
        <w:tc>
          <w:tcPr>
            <w:tcW w:w="3681" w:type="dxa"/>
            <w:vAlign w:val="center"/>
          </w:tcPr>
          <w:p w:rsidR="002066B7" w:rsidRPr="002066B7" w:rsidRDefault="002066B7" w:rsidP="00886307">
            <w:pPr>
              <w:numPr>
                <w:ilvl w:val="0"/>
                <w:numId w:val="25"/>
              </w:numPr>
              <w:tabs>
                <w:tab w:val="clear" w:pos="993"/>
              </w:tabs>
              <w:spacing w:after="0"/>
              <w:contextualSpacing/>
              <w:jc w:val="left"/>
              <w:rPr>
                <w:rFonts w:ascii="Times New Roman" w:hAnsi="Times New Roman" w:cs="Times New Roman"/>
                <w:bCs/>
              </w:rPr>
            </w:pPr>
            <w:r w:rsidRPr="002066B7">
              <w:rPr>
                <w:rFonts w:ascii="Times New Roman" w:hAnsi="Times New Roman" w:cs="Times New Roman"/>
              </w:rPr>
              <w:t>Parasallaştırılamayan</w:t>
            </w:r>
            <w:r w:rsidRPr="002066B7">
              <w:rPr>
                <w:rFonts w:ascii="Times New Roman" w:hAnsi="Times New Roman" w:cs="Times New Roman"/>
                <w:bCs/>
              </w:rPr>
              <w:t xml:space="preserve"> Önemli Faydalar</w:t>
            </w: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2066B7">
            <w:pPr>
              <w:tabs>
                <w:tab w:val="clear" w:pos="993"/>
              </w:tabs>
              <w:spacing w:after="0"/>
              <w:ind w:left="0" w:firstLine="0"/>
              <w:rPr>
                <w:rFonts w:ascii="Times New Roman" w:hAnsi="Times New Roman" w:cs="Times New Roman"/>
                <w:b/>
              </w:rPr>
            </w:pPr>
            <w:r w:rsidRPr="002066B7">
              <w:rPr>
                <w:rFonts w:ascii="Times New Roman" w:hAnsi="Times New Roman" w:cs="Times New Roman"/>
                <w:b/>
              </w:rPr>
              <w:t>B. Projenin Maliyetleri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4"/>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Yatırım Harcamaları</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3"/>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İşletme Giderleri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2"/>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Finansman Maliyeti</w:t>
            </w: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200" w:line="276" w:lineRule="auto"/>
              <w:ind w:left="0" w:firstLine="0"/>
              <w:jc w:val="left"/>
              <w:rPr>
                <w:rFonts w:ascii="Times New Roman" w:hAnsi="Times New Roman" w:cs="Times New Roman"/>
              </w:rPr>
            </w:pPr>
          </w:p>
        </w:tc>
      </w:tr>
      <w:tr w:rsidR="002066B7" w:rsidRPr="002066B7" w:rsidTr="002066B7">
        <w:trPr>
          <w:trHeight w:hRule="exact" w:val="397"/>
        </w:trPr>
        <w:tc>
          <w:tcPr>
            <w:tcW w:w="3681" w:type="dxa"/>
            <w:vAlign w:val="center"/>
          </w:tcPr>
          <w:p w:rsidR="002066B7" w:rsidRPr="002066B7" w:rsidRDefault="002066B7" w:rsidP="00886307">
            <w:pPr>
              <w:numPr>
                <w:ilvl w:val="0"/>
                <w:numId w:val="22"/>
              </w:numPr>
              <w:tabs>
                <w:tab w:val="clear" w:pos="993"/>
              </w:tabs>
              <w:spacing w:after="0"/>
              <w:contextualSpacing/>
              <w:jc w:val="left"/>
              <w:rPr>
                <w:rFonts w:ascii="Times New Roman" w:hAnsi="Times New Roman" w:cs="Times New Roman"/>
              </w:rPr>
            </w:pPr>
            <w:r w:rsidRPr="002066B7">
              <w:rPr>
                <w:rFonts w:ascii="Times New Roman" w:hAnsi="Times New Roman" w:cs="Times New Roman"/>
              </w:rPr>
              <w:t>Olumsuz etkileri</w:t>
            </w: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1134"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3" w:type="dxa"/>
          </w:tcPr>
          <w:p w:rsidR="002066B7" w:rsidRPr="002066B7" w:rsidRDefault="002066B7" w:rsidP="002066B7">
            <w:pPr>
              <w:tabs>
                <w:tab w:val="clear" w:pos="993"/>
              </w:tabs>
              <w:spacing w:after="0"/>
              <w:ind w:left="0" w:firstLine="0"/>
              <w:jc w:val="left"/>
              <w:rPr>
                <w:rFonts w:ascii="Times New Roman" w:hAnsi="Times New Roman" w:cs="Times New Roman"/>
              </w:rPr>
            </w:pPr>
          </w:p>
        </w:tc>
        <w:tc>
          <w:tcPr>
            <w:tcW w:w="992" w:type="dxa"/>
            <w:vAlign w:val="center"/>
          </w:tcPr>
          <w:p w:rsidR="002066B7" w:rsidRPr="002066B7" w:rsidRDefault="002066B7" w:rsidP="002066B7">
            <w:pPr>
              <w:tabs>
                <w:tab w:val="clear" w:pos="993"/>
              </w:tabs>
              <w:spacing w:after="0"/>
              <w:ind w:left="0" w:firstLine="0"/>
              <w:jc w:val="left"/>
              <w:rPr>
                <w:rFonts w:ascii="Times New Roman" w:hAnsi="Times New Roman" w:cs="Times New Roman"/>
              </w:rPr>
            </w:pPr>
          </w:p>
        </w:tc>
      </w:tr>
    </w:tbl>
    <w:p w:rsidR="002066B7" w:rsidRPr="002066B7" w:rsidRDefault="002066B7" w:rsidP="002066B7">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3" w:name="_Toc15059994"/>
      <w:r w:rsidRPr="002066B7">
        <w:rPr>
          <w:rFonts w:ascii="Times New Roman" w:hAnsi="Times New Roman" w:cs="Times New Roman"/>
          <w:b/>
          <w:sz w:val="24"/>
          <w:szCs w:val="24"/>
        </w:rPr>
        <w:t>Ekonomik Fayda Maliyet Analizi (Ekonomik NBD, Ekonomik İKO)</w:t>
      </w:r>
      <w:bookmarkEnd w:id="53"/>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2066B7">
        <w:rPr>
          <w:rFonts w:ascii="Times New Roman" w:eastAsia="Calibri" w:hAnsi="Times New Roman" w:cs="Times New Roman"/>
          <w:sz w:val="24"/>
          <w:szCs w:val="24"/>
        </w:rPr>
        <w:t>fayda</w:t>
      </w:r>
      <w:r w:rsidRPr="002066B7">
        <w:rPr>
          <w:rFonts w:ascii="Times New Roman" w:eastAsia="Calibri" w:hAnsi="Times New Roman" w:cs="Times New Roman"/>
          <w:color w:val="000000"/>
          <w:sz w:val="24"/>
          <w:szCs w:val="24"/>
        </w:rPr>
        <w:t xml:space="preserve">/maliyet oranı hesaplamaları bu bölümde yer almalıdır.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4" w:name="_Toc15059995"/>
      <w:r w:rsidRPr="002066B7">
        <w:rPr>
          <w:rFonts w:ascii="Times New Roman" w:hAnsi="Times New Roman" w:cs="Times New Roman"/>
          <w:b/>
          <w:sz w:val="24"/>
          <w:szCs w:val="24"/>
        </w:rPr>
        <w:lastRenderedPageBreak/>
        <w:t>Maliyet Etkinlik Analizi</w:t>
      </w:r>
      <w:bookmarkEnd w:id="54"/>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5" w:name="_Toc15059996"/>
      <w:r w:rsidRPr="002066B7">
        <w:rPr>
          <w:rFonts w:ascii="Times New Roman" w:hAnsi="Times New Roman" w:cs="Times New Roman"/>
          <w:b/>
          <w:sz w:val="24"/>
          <w:szCs w:val="24"/>
        </w:rPr>
        <w:t>Diğer Ekonomik Analiz Ölçütleri</w:t>
      </w:r>
      <w:bookmarkEnd w:id="55"/>
    </w:p>
    <w:p w:rsidR="002066B7" w:rsidRPr="002066B7" w:rsidRDefault="002066B7" w:rsidP="002066B7">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(Zorunlu olmamakla birlikte vurgulanması gereken bir konu varsa yapılmalıdır.)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Bu bölümde ifade edilecek ulusal amaçlar ekonomik büyüme, toplam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2066B7">
        <w:rPr>
          <w:rFonts w:ascii="Times New Roman" w:eastAsia="Calibri" w:hAnsi="Times New Roman" w:cs="Times New Roman"/>
          <w:sz w:val="24"/>
          <w:szCs w:val="24"/>
        </w:rPr>
        <w:t>güvenlik</w:t>
      </w:r>
      <w:r w:rsidRPr="002066B7">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56" w:name="_Toc15059997"/>
      <w:r w:rsidRPr="002066B7">
        <w:rPr>
          <w:rFonts w:ascii="Times New Roman" w:hAnsi="Times New Roman" w:cs="Times New Roman"/>
          <w:b/>
          <w:sz w:val="24"/>
          <w:szCs w:val="24"/>
        </w:rPr>
        <w:t>RİSK ANALİZİ</w:t>
      </w:r>
      <w:bookmarkEnd w:id="56"/>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57" w:name="_Toc15059998"/>
      <w:bookmarkEnd w:id="57"/>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8" w:name="_Toc15059999"/>
      <w:r w:rsidRPr="002066B7">
        <w:rPr>
          <w:rFonts w:ascii="Times New Roman" w:hAnsi="Times New Roman" w:cs="Times New Roman"/>
          <w:b/>
          <w:sz w:val="24"/>
          <w:szCs w:val="24"/>
        </w:rPr>
        <w:t>Duyarlılık Analizi</w:t>
      </w:r>
      <w:bookmarkEnd w:id="5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59" w:name="_Toc15060000"/>
      <w:r w:rsidRPr="002066B7">
        <w:rPr>
          <w:rFonts w:ascii="Times New Roman" w:hAnsi="Times New Roman" w:cs="Times New Roman"/>
          <w:b/>
          <w:sz w:val="24"/>
          <w:szCs w:val="24"/>
        </w:rPr>
        <w:t>Proje İle İlgili Riskler ve Etkiler</w:t>
      </w:r>
      <w:bookmarkEnd w:id="5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Cs/>
          <w:sz w:val="24"/>
          <w:szCs w:val="24"/>
        </w:rPr>
        <w:t xml:space="preserve">Projede başarısızlığa yol açabilecek temel riskler ve bunların proje üzerinde oluşturacağı </w:t>
      </w:r>
      <w:r w:rsidRPr="002066B7">
        <w:rPr>
          <w:rFonts w:ascii="Times New Roman" w:eastAsia="Calibri" w:hAnsi="Times New Roman" w:cs="Times New Roman"/>
          <w:sz w:val="24"/>
          <w:szCs w:val="24"/>
        </w:rPr>
        <w:t>muhtemel</w:t>
      </w:r>
      <w:r w:rsidRPr="002066B7">
        <w:rPr>
          <w:rFonts w:ascii="Times New Roman" w:eastAsia="Calibri" w:hAnsi="Times New Roman" w:cs="Times New Roman"/>
          <w:bCs/>
          <w:sz w:val="24"/>
          <w:szCs w:val="24"/>
        </w:rPr>
        <w:t xml:space="preserve"> etkilere bu bölümde yer verilir. </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bookmarkStart w:id="60" w:name="_Toc15060001"/>
      <w:r w:rsidRPr="002066B7">
        <w:rPr>
          <w:rFonts w:ascii="Times New Roman" w:hAnsi="Times New Roman" w:cs="Times New Roman"/>
          <w:b/>
          <w:sz w:val="24"/>
          <w:szCs w:val="24"/>
        </w:rPr>
        <w:t>Temel Risklerle İlgili Risk Azaltma Tedbirleri</w:t>
      </w:r>
      <w:bookmarkEnd w:id="60"/>
    </w:p>
    <w:p w:rsid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rsidR="005E43E9" w:rsidRPr="002066B7"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61" w:name="_Toc15060002"/>
      <w:r w:rsidRPr="002066B7">
        <w:rPr>
          <w:rFonts w:ascii="Times New Roman" w:hAnsi="Times New Roman" w:cs="Times New Roman"/>
          <w:b/>
          <w:sz w:val="24"/>
          <w:szCs w:val="24"/>
        </w:rPr>
        <w:lastRenderedPageBreak/>
        <w:t>ÇEVRESEL ANALİZ</w:t>
      </w:r>
      <w:bookmarkEnd w:id="61"/>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62" w:name="_Toc15060003"/>
      <w:bookmarkEnd w:id="62"/>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63" w:name="_Toc15060004"/>
      <w:r w:rsidRPr="002066B7">
        <w:rPr>
          <w:rFonts w:ascii="Times New Roman" w:hAnsi="Times New Roman" w:cs="Times New Roman"/>
          <w:b/>
          <w:sz w:val="24"/>
          <w:szCs w:val="24"/>
        </w:rPr>
        <w:t>Çevresel Etkilerin Ön Değerlendirmesi</w:t>
      </w:r>
      <w:bookmarkEnd w:id="63"/>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Çevresel Etki Değerlendirmesi (ÇED) Olumlu Kararı veya Çevresel Etki Değerlendirmesi (ÇED</w:t>
      </w:r>
      <w:r w:rsidRPr="002066B7">
        <w:rPr>
          <w:rFonts w:ascii="Times New Roman" w:eastAsia="Calibri" w:hAnsi="Times New Roman" w:cs="Times New Roman"/>
          <w:sz w:val="24"/>
          <w:szCs w:val="24"/>
        </w:rPr>
        <w:t>)</w:t>
      </w:r>
      <w:r w:rsidRPr="002066B7">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2066B7">
        <w:rPr>
          <w:rFonts w:ascii="Times New Roman" w:eastAsia="Calibri" w:hAnsi="Times New Roman" w:cs="Times New Roman"/>
          <w:sz w:val="24"/>
          <w:szCs w:val="24"/>
        </w:rPr>
        <w:t>3’ünde</w:t>
      </w:r>
      <w:r w:rsidRPr="002066B7">
        <w:rPr>
          <w:rFonts w:ascii="Times New Roman" w:eastAsia="Calibri" w:hAnsi="Times New Roman" w:cs="Times New Roman"/>
          <w:bCs/>
          <w:sz w:val="24"/>
          <w:szCs w:val="24"/>
        </w:rPr>
        <w:t xml:space="preserve"> yer alan formata göre bakanlıkça yetkilendirilmiş kuruluşlara ÇED raporu hazırlatmakla yükümlüdür.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2066B7">
        <w:rPr>
          <w:rFonts w:ascii="Times New Roman" w:eastAsia="Calibri" w:hAnsi="Times New Roman" w:cs="Times New Roman"/>
          <w:sz w:val="24"/>
          <w:szCs w:val="24"/>
        </w:rPr>
        <w:t>valiliğine</w:t>
      </w:r>
      <w:r w:rsidRPr="002066B7">
        <w:rPr>
          <w:rFonts w:ascii="Times New Roman" w:eastAsia="Calibri" w:hAnsi="Times New Roman" w:cs="Times New Roman"/>
          <w:bCs/>
          <w:sz w:val="24"/>
          <w:szCs w:val="24"/>
        </w:rPr>
        <w:t xml:space="preserve"> ya da bakanlığa Ek-4’de yer alan formata göre proje tanıtım dosyası hazırlamak ve sunmakla yükümlüdürler.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2066B7">
        <w:rPr>
          <w:rFonts w:ascii="Times New Roman" w:eastAsia="Calibri" w:hAnsi="Times New Roman" w:cs="Times New Roman"/>
          <w:sz w:val="24"/>
          <w:szCs w:val="24"/>
        </w:rPr>
        <w:t>Parasallaştırılabilen</w:t>
      </w:r>
      <w:r w:rsidRPr="002066B7">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2066B7">
        <w:rPr>
          <w:rFonts w:ascii="Times New Roman" w:eastAsia="Calibri" w:hAnsi="Times New Roman" w:cs="Times New Roman"/>
          <w:sz w:val="24"/>
          <w:szCs w:val="24"/>
        </w:rPr>
        <w:t>edilir</w:t>
      </w:r>
      <w:r w:rsidRPr="002066B7">
        <w:rPr>
          <w:rFonts w:ascii="Times New Roman" w:eastAsia="Calibri" w:hAnsi="Times New Roman" w:cs="Times New Roman"/>
          <w:bCs/>
          <w:sz w:val="24"/>
          <w:szCs w:val="24"/>
        </w:rPr>
        <w:t>. Parasal olarak belirlenemeyen maliyetlere sosyal analizde niteliksel olarak yer alır.</w:t>
      </w:r>
    </w:p>
    <w:p w:rsidR="002066B7" w:rsidRPr="002066B7" w:rsidRDefault="002066B7" w:rsidP="00886307">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bookmarkStart w:id="64" w:name="_Toc15060005"/>
      <w:r w:rsidRPr="002066B7">
        <w:rPr>
          <w:rFonts w:ascii="Times New Roman" w:hAnsi="Times New Roman" w:cs="Times New Roman"/>
          <w:b/>
          <w:sz w:val="24"/>
          <w:szCs w:val="24"/>
        </w:rPr>
        <w:t>Çevresel Riskler ve Azaltma Tedbirleri</w:t>
      </w:r>
      <w:bookmarkEnd w:id="64"/>
    </w:p>
    <w:p w:rsidR="002066B7" w:rsidRDefault="002066B7" w:rsidP="002066B7">
      <w:pPr>
        <w:tabs>
          <w:tab w:val="clear" w:pos="993"/>
        </w:tabs>
        <w:spacing w:after="200" w:line="276" w:lineRule="auto"/>
        <w:ind w:left="0" w:firstLine="0"/>
        <w:rPr>
          <w:rFonts w:ascii="Times New Roman" w:eastAsia="Calibri" w:hAnsi="Times New Roman" w:cs="Times New Roman"/>
          <w:bCs/>
          <w:sz w:val="24"/>
          <w:szCs w:val="24"/>
        </w:rPr>
      </w:pPr>
      <w:r w:rsidRPr="002066B7">
        <w:rPr>
          <w:rFonts w:ascii="Times New Roman" w:eastAsia="Calibri" w:hAnsi="Times New Roman" w:cs="Times New Roman"/>
          <w:sz w:val="24"/>
          <w:szCs w:val="24"/>
        </w:rPr>
        <w:t>Projenin</w:t>
      </w:r>
      <w:r w:rsidRPr="002066B7">
        <w:rPr>
          <w:rFonts w:ascii="Times New Roman" w:eastAsia="Calibri" w:hAnsi="Times New Roman" w:cs="Times New Roman"/>
          <w:bCs/>
          <w:sz w:val="24"/>
          <w:szCs w:val="24"/>
        </w:rPr>
        <w:t xml:space="preserve"> çevreye vereceği olumsuz etkilerin en aza indirilmesi için önerilen tedbirler bu bölümde belirtilecektir. </w:t>
      </w:r>
    </w:p>
    <w:p w:rsidR="005E43E9"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5E43E9" w:rsidRPr="002066B7" w:rsidRDefault="005E43E9" w:rsidP="002066B7">
      <w:pPr>
        <w:tabs>
          <w:tab w:val="clear" w:pos="993"/>
        </w:tabs>
        <w:spacing w:after="200" w:line="276" w:lineRule="auto"/>
        <w:ind w:left="0" w:firstLine="0"/>
        <w:rPr>
          <w:rFonts w:ascii="Times New Roman" w:eastAsia="Calibri" w:hAnsi="Times New Roman" w:cs="Times New Roman"/>
          <w:bCs/>
          <w:sz w:val="24"/>
          <w:szCs w:val="24"/>
        </w:rPr>
      </w:pP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65" w:name="_Toc15060006"/>
      <w:r w:rsidRPr="002066B7">
        <w:rPr>
          <w:rFonts w:ascii="Times New Roman" w:hAnsi="Times New Roman" w:cs="Times New Roman"/>
          <w:b/>
          <w:sz w:val="24"/>
          <w:szCs w:val="24"/>
        </w:rPr>
        <w:lastRenderedPageBreak/>
        <w:t>SOSYAL ANALİZ</w:t>
      </w:r>
      <w:bookmarkEnd w:id="65"/>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 xml:space="preserve">Parasallaştırılamayan sosyal etkilere sahip projeler için doldurulacaktır.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rsidR="002066B7" w:rsidRPr="002066B7" w:rsidRDefault="002066B7" w:rsidP="00886307">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bookmarkStart w:id="66" w:name="_Toc15060007"/>
      <w:bookmarkEnd w:id="66"/>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bookmarkStart w:id="67" w:name="_Toc15060008"/>
      <w:r w:rsidRPr="002066B7">
        <w:rPr>
          <w:rFonts w:ascii="Times New Roman" w:hAnsi="Times New Roman" w:cs="Times New Roman"/>
          <w:b/>
          <w:sz w:val="24"/>
          <w:szCs w:val="24"/>
        </w:rPr>
        <w:t>Projenin Sosyal Etkileri</w:t>
      </w:r>
      <w:bookmarkEnd w:id="67"/>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Bu bölümde projenin oluşturması beklenen olumlu ve olumsuz sosyal etkilerine yer verilecektir. </w:t>
      </w:r>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2066B7">
        <w:rPr>
          <w:rFonts w:ascii="Times New Roman" w:hAnsi="Times New Roman" w:cs="Times New Roman"/>
          <w:b/>
          <w:sz w:val="24"/>
          <w:szCs w:val="24"/>
        </w:rPr>
        <w:t xml:space="preserve"> </w:t>
      </w:r>
      <w:bookmarkStart w:id="68" w:name="_Toc15060009"/>
      <w:r w:rsidRPr="002066B7">
        <w:rPr>
          <w:rFonts w:ascii="Times New Roman" w:hAnsi="Times New Roman" w:cs="Times New Roman"/>
          <w:b/>
          <w:sz w:val="24"/>
          <w:szCs w:val="24"/>
        </w:rPr>
        <w:t>Projenin Toplumsal Gruplara Etkisi</w:t>
      </w:r>
      <w:bookmarkEnd w:id="6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 xml:space="preserve">Toplumsal grupların (kadın, erkek, çocuk, genç, yaşlı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 xml:space="preserve">) projeden nasıl etkileneceği, proje sonucunda söz konusu grupların durumunda nasıl bir iyileşme öngörüldüğü bu bölümde belirtilecektir. </w:t>
      </w:r>
    </w:p>
    <w:p w:rsidR="002066B7" w:rsidRPr="002066B7" w:rsidRDefault="002066B7" w:rsidP="00886307">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bookmarkStart w:id="69" w:name="_Toc15060010"/>
      <w:r w:rsidRPr="002066B7">
        <w:rPr>
          <w:rFonts w:ascii="Times New Roman" w:hAnsi="Times New Roman" w:cs="Times New Roman"/>
          <w:b/>
          <w:sz w:val="24"/>
          <w:szCs w:val="24"/>
        </w:rPr>
        <w:t>Bölgesel Düzeydeki Etkisi</w:t>
      </w:r>
      <w:bookmarkEnd w:id="69"/>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rsidR="002066B7" w:rsidRPr="002066B7" w:rsidRDefault="002066B7" w:rsidP="00886307">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bookmarkStart w:id="70" w:name="_Toc15060011"/>
      <w:r w:rsidRPr="002066B7">
        <w:rPr>
          <w:rFonts w:ascii="Times New Roman" w:hAnsi="Times New Roman" w:cs="Times New Roman"/>
          <w:b/>
          <w:sz w:val="24"/>
          <w:szCs w:val="24"/>
        </w:rPr>
        <w:t>PROJE YÖNETİMİ ve UYGULAMA PROGRAMI</w:t>
      </w:r>
      <w:bookmarkEnd w:id="70"/>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71" w:name="_Toc15060012"/>
      <w:bookmarkEnd w:id="71"/>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2" w:name="_Toc15060013"/>
      <w:r w:rsidRPr="002066B7">
        <w:rPr>
          <w:rFonts w:ascii="Times New Roman" w:hAnsi="Times New Roman" w:cs="Times New Roman"/>
          <w:b/>
          <w:sz w:val="24"/>
          <w:szCs w:val="24"/>
        </w:rPr>
        <w:t>Proje Yürütücüsü Kuruluş ve Teknik Kapasitesi</w:t>
      </w:r>
      <w:bookmarkEnd w:id="72"/>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rsidR="002066B7" w:rsidRPr="002066B7" w:rsidRDefault="002066B7" w:rsidP="00886307">
      <w:pPr>
        <w:keepNext/>
        <w:keepLines/>
        <w:numPr>
          <w:ilvl w:val="1"/>
          <w:numId w:val="32"/>
        </w:numPr>
        <w:tabs>
          <w:tab w:val="clear" w:pos="993"/>
        </w:tabs>
        <w:spacing w:after="200" w:line="276" w:lineRule="auto"/>
        <w:ind w:left="794" w:hanging="652"/>
        <w:mirrorIndents/>
        <w:jc w:val="left"/>
        <w:outlineLvl w:val="1"/>
        <w:rPr>
          <w:rFonts w:ascii="Times New Roman" w:hAnsi="Times New Roman" w:cs="Times New Roman"/>
          <w:b/>
          <w:sz w:val="24"/>
          <w:szCs w:val="24"/>
        </w:rPr>
      </w:pPr>
      <w:bookmarkStart w:id="73" w:name="_Toc15060014"/>
      <w:r w:rsidRPr="002066B7">
        <w:rPr>
          <w:rFonts w:ascii="Times New Roman" w:hAnsi="Times New Roman" w:cs="Times New Roman"/>
          <w:b/>
          <w:sz w:val="24"/>
          <w:szCs w:val="24"/>
        </w:rPr>
        <w:t>Proje Organizasyonu ve Yönetim</w:t>
      </w:r>
      <w:bookmarkEnd w:id="73"/>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4" w:name="_Toc15060015"/>
      <w:r w:rsidRPr="002066B7">
        <w:rPr>
          <w:rFonts w:ascii="Times New Roman" w:hAnsi="Times New Roman" w:cs="Times New Roman"/>
          <w:b/>
          <w:sz w:val="24"/>
          <w:szCs w:val="24"/>
        </w:rPr>
        <w:t>Proje Uygulama Planı ve Projede Kritik Aşamalar</w:t>
      </w:r>
      <w:bookmarkEnd w:id="74"/>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Proje takvimi, proje faaliyetlerinin bir zaman çizelgesine dönüştürülmesidir. Bu bölümde belirtilecek olan proje takvimi, projenin tamamlanma zamanı, her aktivite için programlanmış başlangıç ve bitiş zamanı, önemli (kritik) olan ve olmayan aktiviteler, kritik olmayan </w:t>
      </w:r>
      <w:r w:rsidRPr="002066B7">
        <w:rPr>
          <w:rFonts w:ascii="Times New Roman" w:eastAsia="Calibri" w:hAnsi="Times New Roman" w:cs="Times New Roman"/>
          <w:color w:val="000000"/>
          <w:sz w:val="24"/>
          <w:szCs w:val="24"/>
        </w:rPr>
        <w:lastRenderedPageBreak/>
        <w:t>aktivitelerin geciktirilebilme ihtimali ve süresi ile belirsizlikler hesaba katıldığında, projenin hedeflenen tarihte tamamlanma olasılığına yer verilmelidir.</w:t>
      </w:r>
    </w:p>
    <w:p w:rsidR="002066B7" w:rsidRPr="002066B7" w:rsidRDefault="002066B7" w:rsidP="00886307">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bookmarkStart w:id="75" w:name="_Toc15060016"/>
      <w:r w:rsidRPr="002066B7">
        <w:rPr>
          <w:rFonts w:ascii="Times New Roman" w:hAnsi="Times New Roman" w:cs="Times New Roman"/>
          <w:b/>
          <w:sz w:val="24"/>
          <w:szCs w:val="24"/>
        </w:rPr>
        <w:t>SONUÇ</w:t>
      </w:r>
      <w:bookmarkEnd w:id="75"/>
      <w:r w:rsidRPr="002066B7">
        <w:rPr>
          <w:rFonts w:ascii="Times New Roman" w:hAnsi="Times New Roman" w:cs="Times New Roman"/>
          <w:b/>
          <w:sz w:val="24"/>
          <w:szCs w:val="24"/>
        </w:rPr>
        <w:t xml:space="preserve"> </w:t>
      </w:r>
    </w:p>
    <w:p w:rsidR="002066B7" w:rsidRPr="002066B7" w:rsidRDefault="002066B7" w:rsidP="002066B7">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2066B7">
        <w:rPr>
          <w:rFonts w:ascii="Times New Roman" w:eastAsia="Calibri" w:hAnsi="Times New Roman" w:cs="Times New Roman"/>
          <w:i/>
          <w:sz w:val="28"/>
          <w:szCs w:val="28"/>
        </w:rPr>
        <w:t>Tüm projeler için doldurulacaktır.</w:t>
      </w:r>
    </w:p>
    <w:p w:rsidR="002066B7" w:rsidRPr="002066B7" w:rsidRDefault="002066B7" w:rsidP="00886307">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bookmarkStart w:id="76" w:name="_Toc15060017"/>
      <w:bookmarkEnd w:id="76"/>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7" w:name="_Toc15060018"/>
      <w:r w:rsidRPr="002066B7">
        <w:rPr>
          <w:rFonts w:ascii="Times New Roman" w:hAnsi="Times New Roman" w:cs="Times New Roman"/>
          <w:b/>
          <w:sz w:val="24"/>
          <w:szCs w:val="24"/>
        </w:rPr>
        <w:t>Projenin Ticari ve Ekonomik Yapılabilirliği İle İlgili Sonuçlar</w:t>
      </w:r>
      <w:bookmarkEnd w:id="77"/>
    </w:p>
    <w:p w:rsidR="002066B7" w:rsidRPr="002066B7" w:rsidRDefault="002066B7" w:rsidP="002066B7">
      <w:pPr>
        <w:tabs>
          <w:tab w:val="clear" w:pos="993"/>
        </w:tabs>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8" w:name="_Toc15060019"/>
      <w:r w:rsidRPr="002066B7">
        <w:rPr>
          <w:rFonts w:ascii="Times New Roman" w:hAnsi="Times New Roman" w:cs="Times New Roman"/>
          <w:b/>
          <w:sz w:val="24"/>
          <w:szCs w:val="24"/>
        </w:rPr>
        <w:t>Projenin Sürdürülebilirliği</w:t>
      </w:r>
      <w:bookmarkEnd w:id="78"/>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rsidR="002066B7" w:rsidRPr="002066B7" w:rsidRDefault="002066B7" w:rsidP="00886307">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bookmarkStart w:id="79" w:name="_Toc15060020"/>
      <w:r w:rsidRPr="002066B7">
        <w:rPr>
          <w:rFonts w:ascii="Times New Roman" w:hAnsi="Times New Roman" w:cs="Times New Roman"/>
          <w:b/>
          <w:sz w:val="24"/>
          <w:szCs w:val="24"/>
        </w:rPr>
        <w:t>Projeye İlişkin Temel Riskler</w:t>
      </w:r>
      <w:bookmarkEnd w:id="79"/>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2066B7">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 </w:t>
      </w:r>
    </w:p>
    <w:p w:rsidR="002066B7" w:rsidRDefault="002066B7" w:rsidP="00886307">
      <w:pPr>
        <w:numPr>
          <w:ilvl w:val="0"/>
          <w:numId w:val="32"/>
        </w:numPr>
        <w:tabs>
          <w:tab w:val="clear" w:pos="993"/>
        </w:tabs>
        <w:autoSpaceDE w:val="0"/>
        <w:autoSpaceDN w:val="0"/>
        <w:adjustRightInd w:val="0"/>
        <w:spacing w:after="200" w:line="276" w:lineRule="auto"/>
        <w:contextualSpacing/>
        <w:jc w:val="left"/>
        <w:rPr>
          <w:rFonts w:ascii="Times New Roman" w:hAnsi="Times New Roman" w:cs="Times New Roman"/>
          <w:b/>
          <w:color w:val="000000"/>
          <w:sz w:val="24"/>
          <w:szCs w:val="24"/>
        </w:rPr>
      </w:pPr>
      <w:r w:rsidRPr="002066B7">
        <w:rPr>
          <w:rFonts w:ascii="Times New Roman" w:hAnsi="Times New Roman" w:cs="Times New Roman"/>
          <w:b/>
          <w:color w:val="000000"/>
          <w:sz w:val="24"/>
          <w:szCs w:val="24"/>
        </w:rPr>
        <w:t>EKLER</w:t>
      </w:r>
    </w:p>
    <w:p w:rsidR="005E43E9" w:rsidRPr="002066B7" w:rsidRDefault="005E43E9" w:rsidP="005E43E9">
      <w:pPr>
        <w:tabs>
          <w:tab w:val="clear" w:pos="993"/>
        </w:tabs>
        <w:autoSpaceDE w:val="0"/>
        <w:autoSpaceDN w:val="0"/>
        <w:adjustRightInd w:val="0"/>
        <w:spacing w:after="200" w:line="276" w:lineRule="auto"/>
        <w:ind w:left="360" w:firstLine="0"/>
        <w:contextualSpacing/>
        <w:jc w:val="left"/>
        <w:rPr>
          <w:rFonts w:ascii="Times New Roman" w:hAnsi="Times New Roman" w:cs="Times New Roman"/>
          <w:b/>
          <w:color w:val="000000"/>
          <w:sz w:val="24"/>
          <w:szCs w:val="24"/>
        </w:rPr>
      </w:pPr>
    </w:p>
    <w:p w:rsidR="002066B7" w:rsidRPr="002066B7" w:rsidRDefault="002066B7" w:rsidP="002066B7">
      <w:pPr>
        <w:tabs>
          <w:tab w:val="clear" w:pos="993"/>
        </w:tabs>
        <w:spacing w:after="200" w:line="276" w:lineRule="auto"/>
        <w:ind w:left="0" w:firstLine="0"/>
        <w:jc w:val="left"/>
        <w:rPr>
          <w:rFonts w:ascii="Times New Roman" w:eastAsia="Calibri" w:hAnsi="Times New Roman" w:cs="Times New Roman"/>
          <w:sz w:val="24"/>
          <w:szCs w:val="24"/>
        </w:rPr>
      </w:pPr>
      <w:r w:rsidRPr="002066B7">
        <w:rPr>
          <w:rFonts w:ascii="Times New Roman" w:eastAsia="Calibri" w:hAnsi="Times New Roman" w:cs="Times New Roman"/>
          <w:b/>
          <w:sz w:val="24"/>
          <w:szCs w:val="24"/>
        </w:rPr>
        <w:t>Ek-1:</w:t>
      </w:r>
      <w:r w:rsidRPr="002066B7">
        <w:rPr>
          <w:rFonts w:ascii="Times New Roman" w:eastAsia="Calibri" w:hAnsi="Times New Roman" w:cs="Times New Roman"/>
          <w:sz w:val="24"/>
          <w:szCs w:val="24"/>
        </w:rPr>
        <w:t xml:space="preserve"> Çevresel Etki Değerlendirme (ÇED) raporu </w:t>
      </w:r>
    </w:p>
    <w:p w:rsidR="002066B7" w:rsidRPr="002066B7" w:rsidRDefault="002066B7" w:rsidP="002066B7">
      <w:pPr>
        <w:tabs>
          <w:tab w:val="clear" w:pos="993"/>
        </w:tabs>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Ek-2:</w:t>
      </w:r>
      <w:r w:rsidRPr="002066B7">
        <w:rPr>
          <w:rFonts w:ascii="Times New Roman" w:eastAsia="Calibri" w:hAnsi="Times New Roman" w:cs="Times New Roman"/>
          <w:sz w:val="24"/>
          <w:szCs w:val="24"/>
        </w:rPr>
        <w:t xml:space="preserve"> Diğer destek etütler (rezerv etüdü, zemin etüdü </w:t>
      </w:r>
      <w:proofErr w:type="spellStart"/>
      <w:r w:rsidRPr="002066B7">
        <w:rPr>
          <w:rFonts w:ascii="Times New Roman" w:eastAsia="Calibri" w:hAnsi="Times New Roman" w:cs="Times New Roman"/>
          <w:sz w:val="24"/>
          <w:szCs w:val="24"/>
        </w:rPr>
        <w:t>vb</w:t>
      </w:r>
      <w:proofErr w:type="spellEnd"/>
      <w:r w:rsidRPr="002066B7">
        <w:rPr>
          <w:rFonts w:ascii="Times New Roman" w:eastAsia="Calibri" w:hAnsi="Times New Roman" w:cs="Times New Roman"/>
          <w:sz w:val="24"/>
          <w:szCs w:val="24"/>
        </w:rPr>
        <w:t>)</w:t>
      </w:r>
    </w:p>
    <w:p w:rsidR="002066B7" w:rsidRPr="002066B7" w:rsidRDefault="002066B7" w:rsidP="002066B7">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2066B7">
        <w:rPr>
          <w:rFonts w:ascii="Times New Roman" w:eastAsia="Calibri" w:hAnsi="Times New Roman" w:cs="Times New Roman"/>
          <w:b/>
          <w:sz w:val="24"/>
          <w:szCs w:val="24"/>
        </w:rPr>
        <w:t>Ek-3:</w:t>
      </w:r>
      <w:r w:rsidRPr="002066B7">
        <w:rPr>
          <w:rFonts w:ascii="Times New Roman" w:eastAsia="Calibri" w:hAnsi="Times New Roman" w:cs="Times New Roman"/>
          <w:sz w:val="24"/>
          <w:szCs w:val="24"/>
        </w:rPr>
        <w:t xml:space="preserve"> Etüt proje, ön fizibilite etüdü</w:t>
      </w:r>
    </w:p>
    <w:p w:rsidR="00C97263" w:rsidRDefault="00C97263">
      <w:pPr>
        <w:tabs>
          <w:tab w:val="clear" w:pos="993"/>
        </w:tabs>
        <w:spacing w:after="0"/>
        <w:ind w:left="0" w:firstLine="0"/>
        <w:jc w:val="left"/>
        <w:rPr>
          <w:rFonts w:ascii="Times New Roman" w:hAnsi="Times New Roman" w:cs="Times New Roman"/>
          <w:b/>
          <w:bCs/>
          <w:sz w:val="24"/>
          <w:szCs w:val="24"/>
        </w:rPr>
      </w:pPr>
    </w:p>
    <w:sectPr w:rsidR="00C97263" w:rsidSect="00D2025B">
      <w:headerReference w:type="default" r:id="rId13"/>
      <w:footerReference w:type="default" r:id="rId14"/>
      <w:pgSz w:w="11906" w:h="16838"/>
      <w:pgMar w:top="1417" w:right="1417" w:bottom="1417" w:left="1417"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2E" w:rsidRDefault="0064702E" w:rsidP="00E96D9A">
      <w:r>
        <w:separator/>
      </w:r>
    </w:p>
    <w:p w:rsidR="0064702E" w:rsidRDefault="0064702E" w:rsidP="00E96D9A"/>
  </w:endnote>
  <w:endnote w:type="continuationSeparator" w:id="0">
    <w:p w:rsidR="0064702E" w:rsidRDefault="0064702E" w:rsidP="00E96D9A">
      <w:r>
        <w:continuationSeparator/>
      </w:r>
    </w:p>
    <w:p w:rsidR="0064702E" w:rsidRDefault="0064702E" w:rsidP="00E96D9A"/>
  </w:endnote>
  <w:endnote w:type="continuationNotice" w:id="1">
    <w:p w:rsidR="0064702E" w:rsidRDefault="006470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G Times">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48" w:rsidRDefault="00405948">
    <w:pPr>
      <w:pStyle w:val="AltBilgi0"/>
      <w:jc w:val="center"/>
    </w:pPr>
  </w:p>
  <w:p w:rsidR="00405948" w:rsidRDefault="00405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2E" w:rsidRDefault="0064702E" w:rsidP="00E96D9A">
      <w:r>
        <w:separator/>
      </w:r>
    </w:p>
    <w:p w:rsidR="0064702E" w:rsidRDefault="0064702E" w:rsidP="00E96D9A"/>
  </w:footnote>
  <w:footnote w:type="continuationSeparator" w:id="0">
    <w:p w:rsidR="0064702E" w:rsidRDefault="0064702E" w:rsidP="00E96D9A">
      <w:r>
        <w:continuationSeparator/>
      </w:r>
    </w:p>
    <w:p w:rsidR="0064702E" w:rsidRDefault="0064702E" w:rsidP="00E96D9A"/>
  </w:footnote>
  <w:footnote w:type="continuationNotice" w:id="1">
    <w:p w:rsidR="0064702E" w:rsidRDefault="0064702E">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48" w:rsidRDefault="00405948" w:rsidP="00405948">
    <w:pPr>
      <w:pStyle w:val="stBilgi0"/>
      <w:ind w:left="0" w:firstLine="0"/>
    </w:pPr>
    <w:r>
      <w:rPr>
        <w:noProof/>
        <w:lang w:eastAsia="tr-TR"/>
      </w:rPr>
      <w:drawing>
        <wp:anchor distT="0" distB="0" distL="114300" distR="114300" simplePos="0" relativeHeight="251659264" behindDoc="0" locked="0" layoutInCell="1" allowOverlap="1" wp14:anchorId="2F21E9B8" wp14:editId="43101581">
          <wp:simplePos x="0" y="0"/>
          <wp:positionH relativeFrom="margin">
            <wp:align>center</wp:align>
          </wp:positionH>
          <wp:positionV relativeFrom="paragraph">
            <wp:posOffset>-199418</wp:posOffset>
          </wp:positionV>
          <wp:extent cx="3276600" cy="431800"/>
          <wp:effectExtent l="0" t="0" r="0" b="6350"/>
          <wp:wrapNone/>
          <wp:docPr id="129" name="Resim 12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4ED30AE"/>
    <w:multiLevelType w:val="hybridMultilevel"/>
    <w:tmpl w:val="3F888EC0"/>
    <w:lvl w:ilvl="0" w:tplc="71F64F8E">
      <w:start w:val="1"/>
      <w:numFmt w:val="decimal"/>
      <w:pStyle w:val="Sralama"/>
      <w:lvlText w:val="%1."/>
      <w:lvlJc w:val="left"/>
      <w:pPr>
        <w:ind w:left="1080" w:hanging="360"/>
      </w:pPr>
      <w:rPr>
        <w:rFonts w:asciiTheme="majorBidi" w:hAnsiTheme="majorBidi" w:cstheme="majorBidi" w:hint="default"/>
        <w:b/>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15:restartNumberingAfterBreak="0">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15:restartNumberingAfterBreak="0">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6" w15:restartNumberingAfterBreak="0">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4E639C8"/>
    <w:multiLevelType w:val="hybridMultilevel"/>
    <w:tmpl w:val="46580F4E"/>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15:restartNumberingAfterBreak="0">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23" w15:restartNumberingAfterBreak="0">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6" w15:restartNumberingAfterBreak="0">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7" w15:restartNumberingAfterBreak="0">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2" w15:restartNumberingAfterBreak="0">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6" w15:restartNumberingAfterBreak="0">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40" w15:restartNumberingAfterBreak="0">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43" w15:restartNumberingAfterBreak="0">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4" w15:restartNumberingAfterBreak="0">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4"/>
  </w:num>
  <w:num w:numId="4">
    <w:abstractNumId w:val="42"/>
  </w:num>
  <w:num w:numId="5">
    <w:abstractNumId w:val="12"/>
  </w:num>
  <w:num w:numId="6">
    <w:abstractNumId w:val="41"/>
  </w:num>
  <w:num w:numId="7">
    <w:abstractNumId w:val="18"/>
  </w:num>
  <w:num w:numId="8">
    <w:abstractNumId w:val="33"/>
  </w:num>
  <w:num w:numId="9">
    <w:abstractNumId w:val="13"/>
  </w:num>
  <w:num w:numId="10">
    <w:abstractNumId w:val="2"/>
  </w:num>
  <w:num w:numId="11">
    <w:abstractNumId w:val="32"/>
  </w:num>
  <w:num w:numId="12">
    <w:abstractNumId w:val="40"/>
  </w:num>
  <w:num w:numId="13">
    <w:abstractNumId w:val="28"/>
  </w:num>
  <w:num w:numId="14">
    <w:abstractNumId w:val="29"/>
  </w:num>
  <w:num w:numId="15">
    <w:abstractNumId w:val="17"/>
  </w:num>
  <w:num w:numId="16">
    <w:abstractNumId w:val="5"/>
    <w:lvlOverride w:ilvl="0">
      <w:startOverride w:val="1"/>
    </w:lvlOverride>
  </w:num>
  <w:num w:numId="17">
    <w:abstractNumId w:val="20"/>
  </w:num>
  <w:num w:numId="18">
    <w:abstractNumId w:val="27"/>
  </w:num>
  <w:num w:numId="19">
    <w:abstractNumId w:val="6"/>
  </w:num>
  <w:num w:numId="20">
    <w:abstractNumId w:val="9"/>
  </w:num>
  <w:num w:numId="21">
    <w:abstractNumId w:val="24"/>
  </w:num>
  <w:num w:numId="22">
    <w:abstractNumId w:val="26"/>
  </w:num>
  <w:num w:numId="23">
    <w:abstractNumId w:val="31"/>
  </w:num>
  <w:num w:numId="24">
    <w:abstractNumId w:val="10"/>
  </w:num>
  <w:num w:numId="25">
    <w:abstractNumId w:val="35"/>
  </w:num>
  <w:num w:numId="26">
    <w:abstractNumId w:val="25"/>
  </w:num>
  <w:num w:numId="27">
    <w:abstractNumId w:val="43"/>
  </w:num>
  <w:num w:numId="28">
    <w:abstractNumId w:val="39"/>
  </w:num>
  <w:num w:numId="29">
    <w:abstractNumId w:val="3"/>
  </w:num>
  <w:num w:numId="30">
    <w:abstractNumId w:val="11"/>
  </w:num>
  <w:num w:numId="31">
    <w:abstractNumId w:val="8"/>
  </w:num>
  <w:num w:numId="32">
    <w:abstractNumId w:val="37"/>
  </w:num>
  <w:num w:numId="33">
    <w:abstractNumId w:val="44"/>
  </w:num>
  <w:num w:numId="34">
    <w:abstractNumId w:val="21"/>
  </w:num>
  <w:num w:numId="35">
    <w:abstractNumId w:val="23"/>
  </w:num>
  <w:num w:numId="36">
    <w:abstractNumId w:val="30"/>
  </w:num>
  <w:num w:numId="37">
    <w:abstractNumId w:val="14"/>
  </w:num>
  <w:num w:numId="38">
    <w:abstractNumId w:val="38"/>
  </w:num>
  <w:num w:numId="39">
    <w:abstractNumId w:val="16"/>
  </w:num>
  <w:num w:numId="40">
    <w:abstractNumId w:val="36"/>
  </w:num>
  <w:num w:numId="41">
    <w:abstractNumId w:val="34"/>
  </w:num>
  <w:num w:numId="42">
    <w:abstractNumId w:val="0"/>
  </w:num>
  <w:num w:numId="43">
    <w:abstractNumId w:val="22"/>
  </w:num>
  <w:num w:numId="44">
    <w:abstractNumId w:val="19"/>
  </w:num>
  <w:num w:numId="45">
    <w:abstractNumId w:val="1"/>
    <w:lvlOverride w:ilvl="0">
      <w:lvl w:ilvl="0">
        <w:start w:val="65535"/>
        <w:numFmt w:val="bullet"/>
        <w:lvlText w:val="-"/>
        <w:legacy w:legacy="1" w:legacySpace="0" w:legacyIndent="135"/>
        <w:lvlJc w:val="left"/>
        <w:rPr>
          <w:rFonts w:ascii="Arial" w:hAnsi="Arial" w:cs="Arial" w:hint="default"/>
        </w:rPr>
      </w:lvl>
    </w:lvlOverride>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hideGrammaticalErrors/>
  <w:activeWritingStyle w:appName="MSWord" w:lang="en-US" w:vendorID="64" w:dllVersion="131077" w:nlCheck="1" w:checkStyle="1"/>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BF"/>
    <w:rsid w:val="00001D05"/>
    <w:rsid w:val="00007E8A"/>
    <w:rsid w:val="000110D5"/>
    <w:rsid w:val="00011275"/>
    <w:rsid w:val="000125BC"/>
    <w:rsid w:val="00012927"/>
    <w:rsid w:val="00012D01"/>
    <w:rsid w:val="000155DC"/>
    <w:rsid w:val="000155F0"/>
    <w:rsid w:val="000163B3"/>
    <w:rsid w:val="00016E6A"/>
    <w:rsid w:val="000170D1"/>
    <w:rsid w:val="000176E5"/>
    <w:rsid w:val="00017F4F"/>
    <w:rsid w:val="00020B17"/>
    <w:rsid w:val="00024515"/>
    <w:rsid w:val="00025A72"/>
    <w:rsid w:val="00026C6A"/>
    <w:rsid w:val="00026CE0"/>
    <w:rsid w:val="00030BE1"/>
    <w:rsid w:val="00031FB7"/>
    <w:rsid w:val="0003469B"/>
    <w:rsid w:val="00036A3D"/>
    <w:rsid w:val="00040943"/>
    <w:rsid w:val="00041E5B"/>
    <w:rsid w:val="00042BF5"/>
    <w:rsid w:val="000442A5"/>
    <w:rsid w:val="0004469A"/>
    <w:rsid w:val="00044EDC"/>
    <w:rsid w:val="00045C7A"/>
    <w:rsid w:val="00045E4D"/>
    <w:rsid w:val="00047A78"/>
    <w:rsid w:val="00051187"/>
    <w:rsid w:val="00053211"/>
    <w:rsid w:val="000542E5"/>
    <w:rsid w:val="00056A51"/>
    <w:rsid w:val="00057633"/>
    <w:rsid w:val="00057BA1"/>
    <w:rsid w:val="000614C9"/>
    <w:rsid w:val="000670B4"/>
    <w:rsid w:val="000719EF"/>
    <w:rsid w:val="00071B84"/>
    <w:rsid w:val="00071E30"/>
    <w:rsid w:val="00072326"/>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DA6"/>
    <w:rsid w:val="000A33BC"/>
    <w:rsid w:val="000A391A"/>
    <w:rsid w:val="000A67D3"/>
    <w:rsid w:val="000B0304"/>
    <w:rsid w:val="000B0C3A"/>
    <w:rsid w:val="000B2173"/>
    <w:rsid w:val="000B2178"/>
    <w:rsid w:val="000B22EE"/>
    <w:rsid w:val="000B5D51"/>
    <w:rsid w:val="000B7ED6"/>
    <w:rsid w:val="000C04E5"/>
    <w:rsid w:val="000C2201"/>
    <w:rsid w:val="000C231C"/>
    <w:rsid w:val="000C294D"/>
    <w:rsid w:val="000C3DF5"/>
    <w:rsid w:val="000C4154"/>
    <w:rsid w:val="000C63D3"/>
    <w:rsid w:val="000C7EF0"/>
    <w:rsid w:val="000D17DA"/>
    <w:rsid w:val="000D3AE5"/>
    <w:rsid w:val="000E1880"/>
    <w:rsid w:val="000E1F49"/>
    <w:rsid w:val="000E3606"/>
    <w:rsid w:val="000E46B4"/>
    <w:rsid w:val="000E5A86"/>
    <w:rsid w:val="000E6344"/>
    <w:rsid w:val="000F0E36"/>
    <w:rsid w:val="000F100A"/>
    <w:rsid w:val="000F13C4"/>
    <w:rsid w:val="000F201C"/>
    <w:rsid w:val="000F2B4E"/>
    <w:rsid w:val="000F3340"/>
    <w:rsid w:val="00100F85"/>
    <w:rsid w:val="00101990"/>
    <w:rsid w:val="0010433A"/>
    <w:rsid w:val="00111273"/>
    <w:rsid w:val="00111B35"/>
    <w:rsid w:val="001122B4"/>
    <w:rsid w:val="001123FD"/>
    <w:rsid w:val="00114E47"/>
    <w:rsid w:val="00120140"/>
    <w:rsid w:val="00122461"/>
    <w:rsid w:val="00123E3E"/>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18A0"/>
    <w:rsid w:val="00153625"/>
    <w:rsid w:val="00156D71"/>
    <w:rsid w:val="00163594"/>
    <w:rsid w:val="00163624"/>
    <w:rsid w:val="0016581F"/>
    <w:rsid w:val="0016779C"/>
    <w:rsid w:val="00170531"/>
    <w:rsid w:val="001718A9"/>
    <w:rsid w:val="00173615"/>
    <w:rsid w:val="00174FB4"/>
    <w:rsid w:val="00175C40"/>
    <w:rsid w:val="00180897"/>
    <w:rsid w:val="00180D1C"/>
    <w:rsid w:val="001863EB"/>
    <w:rsid w:val="00186A32"/>
    <w:rsid w:val="0019085E"/>
    <w:rsid w:val="00190D72"/>
    <w:rsid w:val="00192A6F"/>
    <w:rsid w:val="0019497C"/>
    <w:rsid w:val="001960AC"/>
    <w:rsid w:val="00196F80"/>
    <w:rsid w:val="001A7831"/>
    <w:rsid w:val="001A7D36"/>
    <w:rsid w:val="001B028E"/>
    <w:rsid w:val="001C07AE"/>
    <w:rsid w:val="001C0B20"/>
    <w:rsid w:val="001C0C80"/>
    <w:rsid w:val="001C0E19"/>
    <w:rsid w:val="001C2455"/>
    <w:rsid w:val="001C284D"/>
    <w:rsid w:val="001C3088"/>
    <w:rsid w:val="001C4F7B"/>
    <w:rsid w:val="001C53B7"/>
    <w:rsid w:val="001C63F3"/>
    <w:rsid w:val="001C7964"/>
    <w:rsid w:val="001D091B"/>
    <w:rsid w:val="001D18E5"/>
    <w:rsid w:val="001D1DFC"/>
    <w:rsid w:val="001D23B3"/>
    <w:rsid w:val="001D3102"/>
    <w:rsid w:val="001D59E8"/>
    <w:rsid w:val="001D5C56"/>
    <w:rsid w:val="001E26C1"/>
    <w:rsid w:val="001E4411"/>
    <w:rsid w:val="001E4C1C"/>
    <w:rsid w:val="001E5B73"/>
    <w:rsid w:val="001E6B73"/>
    <w:rsid w:val="001E7042"/>
    <w:rsid w:val="001F060D"/>
    <w:rsid w:val="001F101A"/>
    <w:rsid w:val="001F1727"/>
    <w:rsid w:val="001F55DB"/>
    <w:rsid w:val="001F68D8"/>
    <w:rsid w:val="001F733A"/>
    <w:rsid w:val="001F75A9"/>
    <w:rsid w:val="0020116E"/>
    <w:rsid w:val="002013CB"/>
    <w:rsid w:val="00202296"/>
    <w:rsid w:val="00203347"/>
    <w:rsid w:val="00203F53"/>
    <w:rsid w:val="00204F1F"/>
    <w:rsid w:val="002050E1"/>
    <w:rsid w:val="002054FC"/>
    <w:rsid w:val="00205B92"/>
    <w:rsid w:val="002066B7"/>
    <w:rsid w:val="00213791"/>
    <w:rsid w:val="00215147"/>
    <w:rsid w:val="00216522"/>
    <w:rsid w:val="0021662D"/>
    <w:rsid w:val="002175BD"/>
    <w:rsid w:val="00217E7E"/>
    <w:rsid w:val="002204A8"/>
    <w:rsid w:val="0022062E"/>
    <w:rsid w:val="00223F4D"/>
    <w:rsid w:val="002303F9"/>
    <w:rsid w:val="00234369"/>
    <w:rsid w:val="00234AFA"/>
    <w:rsid w:val="00236611"/>
    <w:rsid w:val="00236D88"/>
    <w:rsid w:val="00241C72"/>
    <w:rsid w:val="00242E5A"/>
    <w:rsid w:val="002459F6"/>
    <w:rsid w:val="002529A3"/>
    <w:rsid w:val="00252AE2"/>
    <w:rsid w:val="002538CE"/>
    <w:rsid w:val="002567FF"/>
    <w:rsid w:val="0026190E"/>
    <w:rsid w:val="0026445C"/>
    <w:rsid w:val="00264D9C"/>
    <w:rsid w:val="0026655D"/>
    <w:rsid w:val="00270B10"/>
    <w:rsid w:val="0027183E"/>
    <w:rsid w:val="00273631"/>
    <w:rsid w:val="002748C9"/>
    <w:rsid w:val="002753F4"/>
    <w:rsid w:val="00275A4E"/>
    <w:rsid w:val="00275E3B"/>
    <w:rsid w:val="0027627A"/>
    <w:rsid w:val="0028012A"/>
    <w:rsid w:val="002823B6"/>
    <w:rsid w:val="0028245C"/>
    <w:rsid w:val="002838F7"/>
    <w:rsid w:val="00284751"/>
    <w:rsid w:val="00284A73"/>
    <w:rsid w:val="002879CD"/>
    <w:rsid w:val="00287A09"/>
    <w:rsid w:val="002957B7"/>
    <w:rsid w:val="002964A2"/>
    <w:rsid w:val="00296F35"/>
    <w:rsid w:val="002979C2"/>
    <w:rsid w:val="002A0AA2"/>
    <w:rsid w:val="002A46BA"/>
    <w:rsid w:val="002A7420"/>
    <w:rsid w:val="002B2CCE"/>
    <w:rsid w:val="002B35E6"/>
    <w:rsid w:val="002B57A9"/>
    <w:rsid w:val="002B5874"/>
    <w:rsid w:val="002B6377"/>
    <w:rsid w:val="002C0DC9"/>
    <w:rsid w:val="002C0EE1"/>
    <w:rsid w:val="002C1FE1"/>
    <w:rsid w:val="002C22D0"/>
    <w:rsid w:val="002C2342"/>
    <w:rsid w:val="002C2BC9"/>
    <w:rsid w:val="002C33AA"/>
    <w:rsid w:val="002C486D"/>
    <w:rsid w:val="002C5BB5"/>
    <w:rsid w:val="002D2B9C"/>
    <w:rsid w:val="002D3BCD"/>
    <w:rsid w:val="002D50F1"/>
    <w:rsid w:val="002D5AC2"/>
    <w:rsid w:val="002D6B7D"/>
    <w:rsid w:val="002D6C2A"/>
    <w:rsid w:val="002D6D3F"/>
    <w:rsid w:val="002D6E8A"/>
    <w:rsid w:val="002D7B7E"/>
    <w:rsid w:val="002D7E26"/>
    <w:rsid w:val="002D7EAF"/>
    <w:rsid w:val="002E0C8D"/>
    <w:rsid w:val="002E15C6"/>
    <w:rsid w:val="002E4768"/>
    <w:rsid w:val="002E5470"/>
    <w:rsid w:val="002E5881"/>
    <w:rsid w:val="002F02D4"/>
    <w:rsid w:val="002F4CE1"/>
    <w:rsid w:val="002F5D2C"/>
    <w:rsid w:val="003004B8"/>
    <w:rsid w:val="00300B26"/>
    <w:rsid w:val="00300C16"/>
    <w:rsid w:val="0030208B"/>
    <w:rsid w:val="00302609"/>
    <w:rsid w:val="003034E2"/>
    <w:rsid w:val="00303818"/>
    <w:rsid w:val="00304EFC"/>
    <w:rsid w:val="00305A49"/>
    <w:rsid w:val="00311796"/>
    <w:rsid w:val="0031207E"/>
    <w:rsid w:val="00313AF0"/>
    <w:rsid w:val="00314192"/>
    <w:rsid w:val="00315BD8"/>
    <w:rsid w:val="0031650D"/>
    <w:rsid w:val="00324DD5"/>
    <w:rsid w:val="0032556C"/>
    <w:rsid w:val="0032595E"/>
    <w:rsid w:val="00327861"/>
    <w:rsid w:val="0033064B"/>
    <w:rsid w:val="00330B26"/>
    <w:rsid w:val="00330D04"/>
    <w:rsid w:val="00332FB0"/>
    <w:rsid w:val="00335AF4"/>
    <w:rsid w:val="00336B2D"/>
    <w:rsid w:val="00337B19"/>
    <w:rsid w:val="00340C36"/>
    <w:rsid w:val="00342B5D"/>
    <w:rsid w:val="00344B5F"/>
    <w:rsid w:val="0034543E"/>
    <w:rsid w:val="00347CF5"/>
    <w:rsid w:val="00351A66"/>
    <w:rsid w:val="00352C69"/>
    <w:rsid w:val="00353EE3"/>
    <w:rsid w:val="00356539"/>
    <w:rsid w:val="00357116"/>
    <w:rsid w:val="00360CDF"/>
    <w:rsid w:val="00362951"/>
    <w:rsid w:val="00371EE8"/>
    <w:rsid w:val="0037369B"/>
    <w:rsid w:val="003737F2"/>
    <w:rsid w:val="00375661"/>
    <w:rsid w:val="003757FA"/>
    <w:rsid w:val="0037580B"/>
    <w:rsid w:val="0037680C"/>
    <w:rsid w:val="00376B1B"/>
    <w:rsid w:val="00376D93"/>
    <w:rsid w:val="003824A6"/>
    <w:rsid w:val="00382B4C"/>
    <w:rsid w:val="00383BFB"/>
    <w:rsid w:val="00384187"/>
    <w:rsid w:val="0038582A"/>
    <w:rsid w:val="0038628B"/>
    <w:rsid w:val="00386325"/>
    <w:rsid w:val="00386D55"/>
    <w:rsid w:val="00387A0C"/>
    <w:rsid w:val="003902B0"/>
    <w:rsid w:val="00390EDF"/>
    <w:rsid w:val="00390F71"/>
    <w:rsid w:val="003912E4"/>
    <w:rsid w:val="00392F7D"/>
    <w:rsid w:val="0039359C"/>
    <w:rsid w:val="00393CB9"/>
    <w:rsid w:val="00395949"/>
    <w:rsid w:val="00395EF8"/>
    <w:rsid w:val="00397CF1"/>
    <w:rsid w:val="00397D95"/>
    <w:rsid w:val="003A21F0"/>
    <w:rsid w:val="003A2B41"/>
    <w:rsid w:val="003A3A21"/>
    <w:rsid w:val="003A429F"/>
    <w:rsid w:val="003B1D07"/>
    <w:rsid w:val="003B535E"/>
    <w:rsid w:val="003B6019"/>
    <w:rsid w:val="003B69AC"/>
    <w:rsid w:val="003B7F40"/>
    <w:rsid w:val="003C1E7A"/>
    <w:rsid w:val="003C22D7"/>
    <w:rsid w:val="003C2C60"/>
    <w:rsid w:val="003C41A7"/>
    <w:rsid w:val="003C5333"/>
    <w:rsid w:val="003C569E"/>
    <w:rsid w:val="003C7BE9"/>
    <w:rsid w:val="003D1613"/>
    <w:rsid w:val="003D6CB7"/>
    <w:rsid w:val="003E220A"/>
    <w:rsid w:val="003F0B4E"/>
    <w:rsid w:val="003F12F0"/>
    <w:rsid w:val="003F2340"/>
    <w:rsid w:val="003F3E12"/>
    <w:rsid w:val="003F3E46"/>
    <w:rsid w:val="003F750F"/>
    <w:rsid w:val="00401945"/>
    <w:rsid w:val="00402943"/>
    <w:rsid w:val="004036CD"/>
    <w:rsid w:val="00403E81"/>
    <w:rsid w:val="004057F9"/>
    <w:rsid w:val="00405948"/>
    <w:rsid w:val="004079D8"/>
    <w:rsid w:val="004102BE"/>
    <w:rsid w:val="00411330"/>
    <w:rsid w:val="00414C86"/>
    <w:rsid w:val="00415DA7"/>
    <w:rsid w:val="0042036F"/>
    <w:rsid w:val="00421E81"/>
    <w:rsid w:val="00422636"/>
    <w:rsid w:val="004242DC"/>
    <w:rsid w:val="00431356"/>
    <w:rsid w:val="00432300"/>
    <w:rsid w:val="00436E32"/>
    <w:rsid w:val="0044211D"/>
    <w:rsid w:val="00443E0E"/>
    <w:rsid w:val="00445B52"/>
    <w:rsid w:val="00445C34"/>
    <w:rsid w:val="004474CB"/>
    <w:rsid w:val="00447842"/>
    <w:rsid w:val="004478F0"/>
    <w:rsid w:val="004478F2"/>
    <w:rsid w:val="0045033D"/>
    <w:rsid w:val="0045523F"/>
    <w:rsid w:val="0046015F"/>
    <w:rsid w:val="00460168"/>
    <w:rsid w:val="004635DC"/>
    <w:rsid w:val="00465ED8"/>
    <w:rsid w:val="00470898"/>
    <w:rsid w:val="00471380"/>
    <w:rsid w:val="0047200B"/>
    <w:rsid w:val="0047239F"/>
    <w:rsid w:val="00475CC9"/>
    <w:rsid w:val="00476BF6"/>
    <w:rsid w:val="004817AC"/>
    <w:rsid w:val="00484931"/>
    <w:rsid w:val="0048560A"/>
    <w:rsid w:val="004856E1"/>
    <w:rsid w:val="00485EB1"/>
    <w:rsid w:val="0048601C"/>
    <w:rsid w:val="0048738D"/>
    <w:rsid w:val="00492530"/>
    <w:rsid w:val="00492E45"/>
    <w:rsid w:val="004938D7"/>
    <w:rsid w:val="004968BD"/>
    <w:rsid w:val="00496BB2"/>
    <w:rsid w:val="00497656"/>
    <w:rsid w:val="004A2B51"/>
    <w:rsid w:val="004B15A3"/>
    <w:rsid w:val="004B2B9B"/>
    <w:rsid w:val="004B2CAF"/>
    <w:rsid w:val="004B3F24"/>
    <w:rsid w:val="004C4754"/>
    <w:rsid w:val="004D0994"/>
    <w:rsid w:val="004D3589"/>
    <w:rsid w:val="004D370F"/>
    <w:rsid w:val="004D4817"/>
    <w:rsid w:val="004D48C9"/>
    <w:rsid w:val="004D7379"/>
    <w:rsid w:val="004D79E3"/>
    <w:rsid w:val="004E1808"/>
    <w:rsid w:val="004E33A6"/>
    <w:rsid w:val="004E4365"/>
    <w:rsid w:val="004E4CE7"/>
    <w:rsid w:val="004E5085"/>
    <w:rsid w:val="004E562B"/>
    <w:rsid w:val="004E6DAA"/>
    <w:rsid w:val="004E763B"/>
    <w:rsid w:val="004E7EB9"/>
    <w:rsid w:val="004F2AAA"/>
    <w:rsid w:val="004F3031"/>
    <w:rsid w:val="004F70F2"/>
    <w:rsid w:val="0050043B"/>
    <w:rsid w:val="00501524"/>
    <w:rsid w:val="00502C12"/>
    <w:rsid w:val="00502ECB"/>
    <w:rsid w:val="0050322F"/>
    <w:rsid w:val="00503C98"/>
    <w:rsid w:val="005042B3"/>
    <w:rsid w:val="00505FA0"/>
    <w:rsid w:val="00513380"/>
    <w:rsid w:val="00515D9A"/>
    <w:rsid w:val="00516D84"/>
    <w:rsid w:val="005212BB"/>
    <w:rsid w:val="00523507"/>
    <w:rsid w:val="0052364E"/>
    <w:rsid w:val="00524C2B"/>
    <w:rsid w:val="0052587C"/>
    <w:rsid w:val="00532EC3"/>
    <w:rsid w:val="005355CB"/>
    <w:rsid w:val="0053583B"/>
    <w:rsid w:val="00535D01"/>
    <w:rsid w:val="0053762A"/>
    <w:rsid w:val="00543DFA"/>
    <w:rsid w:val="005440D4"/>
    <w:rsid w:val="0054566D"/>
    <w:rsid w:val="00546C0B"/>
    <w:rsid w:val="00547FC6"/>
    <w:rsid w:val="00551F14"/>
    <w:rsid w:val="005520A0"/>
    <w:rsid w:val="00553AAC"/>
    <w:rsid w:val="00555031"/>
    <w:rsid w:val="005553D4"/>
    <w:rsid w:val="00556B68"/>
    <w:rsid w:val="005602DA"/>
    <w:rsid w:val="005605E1"/>
    <w:rsid w:val="00561CDC"/>
    <w:rsid w:val="005627EF"/>
    <w:rsid w:val="00564DB0"/>
    <w:rsid w:val="00565F49"/>
    <w:rsid w:val="00570214"/>
    <w:rsid w:val="005706CF"/>
    <w:rsid w:val="00570F6A"/>
    <w:rsid w:val="0057395C"/>
    <w:rsid w:val="00575927"/>
    <w:rsid w:val="00575FB8"/>
    <w:rsid w:val="00581E9C"/>
    <w:rsid w:val="005839EE"/>
    <w:rsid w:val="0059005C"/>
    <w:rsid w:val="00590673"/>
    <w:rsid w:val="00592F42"/>
    <w:rsid w:val="005935B1"/>
    <w:rsid w:val="00593948"/>
    <w:rsid w:val="00596387"/>
    <w:rsid w:val="005A2657"/>
    <w:rsid w:val="005A37CD"/>
    <w:rsid w:val="005A6844"/>
    <w:rsid w:val="005A6E43"/>
    <w:rsid w:val="005A72A2"/>
    <w:rsid w:val="005B079D"/>
    <w:rsid w:val="005B20BA"/>
    <w:rsid w:val="005B26E3"/>
    <w:rsid w:val="005B30EE"/>
    <w:rsid w:val="005B6F98"/>
    <w:rsid w:val="005C17A8"/>
    <w:rsid w:val="005C1C99"/>
    <w:rsid w:val="005C20A2"/>
    <w:rsid w:val="005C214E"/>
    <w:rsid w:val="005C2628"/>
    <w:rsid w:val="005C2E3D"/>
    <w:rsid w:val="005C4436"/>
    <w:rsid w:val="005C4792"/>
    <w:rsid w:val="005C4DA9"/>
    <w:rsid w:val="005C64AC"/>
    <w:rsid w:val="005C64CA"/>
    <w:rsid w:val="005C66DE"/>
    <w:rsid w:val="005D3875"/>
    <w:rsid w:val="005D3C0C"/>
    <w:rsid w:val="005D6A7A"/>
    <w:rsid w:val="005D7F88"/>
    <w:rsid w:val="005E43E9"/>
    <w:rsid w:val="005E7786"/>
    <w:rsid w:val="005F1768"/>
    <w:rsid w:val="005F2D72"/>
    <w:rsid w:val="005F55BC"/>
    <w:rsid w:val="005F6809"/>
    <w:rsid w:val="005F78E6"/>
    <w:rsid w:val="00600FE6"/>
    <w:rsid w:val="00602053"/>
    <w:rsid w:val="006028EC"/>
    <w:rsid w:val="00602951"/>
    <w:rsid w:val="00603404"/>
    <w:rsid w:val="00603BCD"/>
    <w:rsid w:val="00605A14"/>
    <w:rsid w:val="00605DF1"/>
    <w:rsid w:val="00611CEC"/>
    <w:rsid w:val="00613C48"/>
    <w:rsid w:val="00617D9F"/>
    <w:rsid w:val="00620CC1"/>
    <w:rsid w:val="00621806"/>
    <w:rsid w:val="00622219"/>
    <w:rsid w:val="00622ABF"/>
    <w:rsid w:val="0062553C"/>
    <w:rsid w:val="00625C23"/>
    <w:rsid w:val="00626F3F"/>
    <w:rsid w:val="006276CB"/>
    <w:rsid w:val="00627E53"/>
    <w:rsid w:val="00632156"/>
    <w:rsid w:val="006346DA"/>
    <w:rsid w:val="00634BA1"/>
    <w:rsid w:val="0063621A"/>
    <w:rsid w:val="00636507"/>
    <w:rsid w:val="00641842"/>
    <w:rsid w:val="00643C0B"/>
    <w:rsid w:val="006466CF"/>
    <w:rsid w:val="0064702E"/>
    <w:rsid w:val="00647F1C"/>
    <w:rsid w:val="00650ED7"/>
    <w:rsid w:val="00654D00"/>
    <w:rsid w:val="00656204"/>
    <w:rsid w:val="006622BC"/>
    <w:rsid w:val="00662C25"/>
    <w:rsid w:val="0066559A"/>
    <w:rsid w:val="006656DB"/>
    <w:rsid w:val="00666D05"/>
    <w:rsid w:val="006764B4"/>
    <w:rsid w:val="006778DD"/>
    <w:rsid w:val="006814BC"/>
    <w:rsid w:val="0068315F"/>
    <w:rsid w:val="00683EBE"/>
    <w:rsid w:val="0068631A"/>
    <w:rsid w:val="00692622"/>
    <w:rsid w:val="00695841"/>
    <w:rsid w:val="00695AB7"/>
    <w:rsid w:val="00696B4F"/>
    <w:rsid w:val="006A498B"/>
    <w:rsid w:val="006A608E"/>
    <w:rsid w:val="006A621A"/>
    <w:rsid w:val="006A6C49"/>
    <w:rsid w:val="006B4C70"/>
    <w:rsid w:val="006B573B"/>
    <w:rsid w:val="006B5B62"/>
    <w:rsid w:val="006B7B71"/>
    <w:rsid w:val="006B7DAE"/>
    <w:rsid w:val="006C0C53"/>
    <w:rsid w:val="006C1D96"/>
    <w:rsid w:val="006D003C"/>
    <w:rsid w:val="006D2DED"/>
    <w:rsid w:val="006D5C0C"/>
    <w:rsid w:val="006D6CCD"/>
    <w:rsid w:val="006D70E1"/>
    <w:rsid w:val="006D7F7F"/>
    <w:rsid w:val="006E0642"/>
    <w:rsid w:val="006E0FCB"/>
    <w:rsid w:val="006E29CA"/>
    <w:rsid w:val="006E46AA"/>
    <w:rsid w:val="006E4721"/>
    <w:rsid w:val="006E5B8A"/>
    <w:rsid w:val="006E7909"/>
    <w:rsid w:val="006F035E"/>
    <w:rsid w:val="006F073E"/>
    <w:rsid w:val="006F0834"/>
    <w:rsid w:val="006F2B9E"/>
    <w:rsid w:val="006F2BDD"/>
    <w:rsid w:val="006F4F53"/>
    <w:rsid w:val="006F5004"/>
    <w:rsid w:val="006F516D"/>
    <w:rsid w:val="006F5DFB"/>
    <w:rsid w:val="006F6C32"/>
    <w:rsid w:val="00700003"/>
    <w:rsid w:val="007014F7"/>
    <w:rsid w:val="00703761"/>
    <w:rsid w:val="007044FB"/>
    <w:rsid w:val="00704B45"/>
    <w:rsid w:val="00706358"/>
    <w:rsid w:val="00706BEB"/>
    <w:rsid w:val="00710C0B"/>
    <w:rsid w:val="00713AC5"/>
    <w:rsid w:val="00714C7C"/>
    <w:rsid w:val="00714C8C"/>
    <w:rsid w:val="00714DC0"/>
    <w:rsid w:val="00715149"/>
    <w:rsid w:val="007159D6"/>
    <w:rsid w:val="007178DF"/>
    <w:rsid w:val="00721076"/>
    <w:rsid w:val="00721AA5"/>
    <w:rsid w:val="00721FC1"/>
    <w:rsid w:val="007227BC"/>
    <w:rsid w:val="007245E6"/>
    <w:rsid w:val="00725CD6"/>
    <w:rsid w:val="00726E84"/>
    <w:rsid w:val="00726F50"/>
    <w:rsid w:val="0072706D"/>
    <w:rsid w:val="00735B9C"/>
    <w:rsid w:val="00741DE4"/>
    <w:rsid w:val="007424B1"/>
    <w:rsid w:val="00743CD3"/>
    <w:rsid w:val="0074500E"/>
    <w:rsid w:val="00751D1D"/>
    <w:rsid w:val="007538F0"/>
    <w:rsid w:val="00755078"/>
    <w:rsid w:val="007552B3"/>
    <w:rsid w:val="00756834"/>
    <w:rsid w:val="00760AEB"/>
    <w:rsid w:val="00761D95"/>
    <w:rsid w:val="00771C1A"/>
    <w:rsid w:val="00773233"/>
    <w:rsid w:val="00775A8B"/>
    <w:rsid w:val="00777DE2"/>
    <w:rsid w:val="007811F2"/>
    <w:rsid w:val="007826A5"/>
    <w:rsid w:val="00782DBE"/>
    <w:rsid w:val="00783542"/>
    <w:rsid w:val="007836A9"/>
    <w:rsid w:val="00783A23"/>
    <w:rsid w:val="00787890"/>
    <w:rsid w:val="00787B26"/>
    <w:rsid w:val="0079150A"/>
    <w:rsid w:val="007974C9"/>
    <w:rsid w:val="00797F7A"/>
    <w:rsid w:val="007A0D1F"/>
    <w:rsid w:val="007A25E8"/>
    <w:rsid w:val="007A276A"/>
    <w:rsid w:val="007A2B7E"/>
    <w:rsid w:val="007A5109"/>
    <w:rsid w:val="007A5581"/>
    <w:rsid w:val="007A7ADC"/>
    <w:rsid w:val="007B13EB"/>
    <w:rsid w:val="007B16F8"/>
    <w:rsid w:val="007B416F"/>
    <w:rsid w:val="007B6181"/>
    <w:rsid w:val="007B6E67"/>
    <w:rsid w:val="007C26B7"/>
    <w:rsid w:val="007C31DE"/>
    <w:rsid w:val="007C3247"/>
    <w:rsid w:val="007C5A23"/>
    <w:rsid w:val="007C6832"/>
    <w:rsid w:val="007C6C2E"/>
    <w:rsid w:val="007C6C4D"/>
    <w:rsid w:val="007D024C"/>
    <w:rsid w:val="007D04A3"/>
    <w:rsid w:val="007D08AD"/>
    <w:rsid w:val="007D2B42"/>
    <w:rsid w:val="007D3CCD"/>
    <w:rsid w:val="007D425D"/>
    <w:rsid w:val="007D60AF"/>
    <w:rsid w:val="007D6334"/>
    <w:rsid w:val="007D73A6"/>
    <w:rsid w:val="007E00D2"/>
    <w:rsid w:val="007E41D3"/>
    <w:rsid w:val="007E44C4"/>
    <w:rsid w:val="007E7A03"/>
    <w:rsid w:val="007F6690"/>
    <w:rsid w:val="00800F78"/>
    <w:rsid w:val="00801CF5"/>
    <w:rsid w:val="00802D69"/>
    <w:rsid w:val="00804B65"/>
    <w:rsid w:val="00805B21"/>
    <w:rsid w:val="00810136"/>
    <w:rsid w:val="00810346"/>
    <w:rsid w:val="00811B94"/>
    <w:rsid w:val="00814167"/>
    <w:rsid w:val="00814AA1"/>
    <w:rsid w:val="008153C4"/>
    <w:rsid w:val="00816A3B"/>
    <w:rsid w:val="008174DD"/>
    <w:rsid w:val="008203BA"/>
    <w:rsid w:val="008209F4"/>
    <w:rsid w:val="0082308A"/>
    <w:rsid w:val="00823460"/>
    <w:rsid w:val="00831EC0"/>
    <w:rsid w:val="00832EDC"/>
    <w:rsid w:val="00833618"/>
    <w:rsid w:val="00834C82"/>
    <w:rsid w:val="008361E2"/>
    <w:rsid w:val="00836200"/>
    <w:rsid w:val="00836407"/>
    <w:rsid w:val="00843680"/>
    <w:rsid w:val="00843B3C"/>
    <w:rsid w:val="00843D7D"/>
    <w:rsid w:val="008441FC"/>
    <w:rsid w:val="00845A38"/>
    <w:rsid w:val="00845E99"/>
    <w:rsid w:val="00847B8A"/>
    <w:rsid w:val="008505AE"/>
    <w:rsid w:val="008516C7"/>
    <w:rsid w:val="00856C62"/>
    <w:rsid w:val="00856CBC"/>
    <w:rsid w:val="0085795D"/>
    <w:rsid w:val="008601A0"/>
    <w:rsid w:val="00860918"/>
    <w:rsid w:val="00862613"/>
    <w:rsid w:val="00862DF5"/>
    <w:rsid w:val="00862FE9"/>
    <w:rsid w:val="00870D35"/>
    <w:rsid w:val="00872EF4"/>
    <w:rsid w:val="0087301C"/>
    <w:rsid w:val="008762EF"/>
    <w:rsid w:val="0087681F"/>
    <w:rsid w:val="008776BD"/>
    <w:rsid w:val="00882184"/>
    <w:rsid w:val="00883610"/>
    <w:rsid w:val="00886307"/>
    <w:rsid w:val="00892840"/>
    <w:rsid w:val="00893CC7"/>
    <w:rsid w:val="00897387"/>
    <w:rsid w:val="008A02CA"/>
    <w:rsid w:val="008A1623"/>
    <w:rsid w:val="008A1E10"/>
    <w:rsid w:val="008A7214"/>
    <w:rsid w:val="008B0EEA"/>
    <w:rsid w:val="008B317E"/>
    <w:rsid w:val="008B3B25"/>
    <w:rsid w:val="008B436F"/>
    <w:rsid w:val="008B5547"/>
    <w:rsid w:val="008B63DE"/>
    <w:rsid w:val="008C383F"/>
    <w:rsid w:val="008C4C39"/>
    <w:rsid w:val="008C5088"/>
    <w:rsid w:val="008D056E"/>
    <w:rsid w:val="008D22B7"/>
    <w:rsid w:val="008D3007"/>
    <w:rsid w:val="008D779E"/>
    <w:rsid w:val="008E1F55"/>
    <w:rsid w:val="008E777A"/>
    <w:rsid w:val="008F00B0"/>
    <w:rsid w:val="008F0C3E"/>
    <w:rsid w:val="008F4416"/>
    <w:rsid w:val="008F483F"/>
    <w:rsid w:val="008F4B8B"/>
    <w:rsid w:val="008F56F9"/>
    <w:rsid w:val="008F7209"/>
    <w:rsid w:val="00901E7A"/>
    <w:rsid w:val="0090362A"/>
    <w:rsid w:val="00904B29"/>
    <w:rsid w:val="00907387"/>
    <w:rsid w:val="009116D3"/>
    <w:rsid w:val="00912491"/>
    <w:rsid w:val="00912758"/>
    <w:rsid w:val="009164C4"/>
    <w:rsid w:val="009203CD"/>
    <w:rsid w:val="0092441D"/>
    <w:rsid w:val="0092564F"/>
    <w:rsid w:val="00925844"/>
    <w:rsid w:val="00925B7C"/>
    <w:rsid w:val="00926E10"/>
    <w:rsid w:val="0092736A"/>
    <w:rsid w:val="00927970"/>
    <w:rsid w:val="009304F0"/>
    <w:rsid w:val="0093082D"/>
    <w:rsid w:val="00931304"/>
    <w:rsid w:val="009313FF"/>
    <w:rsid w:val="009316F3"/>
    <w:rsid w:val="00931978"/>
    <w:rsid w:val="00933720"/>
    <w:rsid w:val="00933911"/>
    <w:rsid w:val="009350A9"/>
    <w:rsid w:val="009400D2"/>
    <w:rsid w:val="0094154E"/>
    <w:rsid w:val="009419E5"/>
    <w:rsid w:val="0094306C"/>
    <w:rsid w:val="00943122"/>
    <w:rsid w:val="00951F18"/>
    <w:rsid w:val="00957699"/>
    <w:rsid w:val="00960D94"/>
    <w:rsid w:val="009623BB"/>
    <w:rsid w:val="00962FDF"/>
    <w:rsid w:val="00966F98"/>
    <w:rsid w:val="00967A94"/>
    <w:rsid w:val="0097099C"/>
    <w:rsid w:val="00970A01"/>
    <w:rsid w:val="0097145E"/>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4374"/>
    <w:rsid w:val="00994F69"/>
    <w:rsid w:val="00996444"/>
    <w:rsid w:val="00996504"/>
    <w:rsid w:val="00997816"/>
    <w:rsid w:val="009A03E9"/>
    <w:rsid w:val="009A10B5"/>
    <w:rsid w:val="009A128A"/>
    <w:rsid w:val="009A1AB8"/>
    <w:rsid w:val="009A3788"/>
    <w:rsid w:val="009A5402"/>
    <w:rsid w:val="009A55B8"/>
    <w:rsid w:val="009A7CF7"/>
    <w:rsid w:val="009B0693"/>
    <w:rsid w:val="009B105F"/>
    <w:rsid w:val="009B19CA"/>
    <w:rsid w:val="009B4132"/>
    <w:rsid w:val="009B67DE"/>
    <w:rsid w:val="009C21E6"/>
    <w:rsid w:val="009C364E"/>
    <w:rsid w:val="009C5A08"/>
    <w:rsid w:val="009C5E52"/>
    <w:rsid w:val="009D0FB4"/>
    <w:rsid w:val="009D1F63"/>
    <w:rsid w:val="009D37B6"/>
    <w:rsid w:val="009D636E"/>
    <w:rsid w:val="009E1890"/>
    <w:rsid w:val="009E1D1E"/>
    <w:rsid w:val="009E2040"/>
    <w:rsid w:val="009E389E"/>
    <w:rsid w:val="009E3B41"/>
    <w:rsid w:val="009E66F9"/>
    <w:rsid w:val="009E7DAC"/>
    <w:rsid w:val="009F042D"/>
    <w:rsid w:val="009F0BB7"/>
    <w:rsid w:val="009F0E7E"/>
    <w:rsid w:val="009F2C39"/>
    <w:rsid w:val="009F4388"/>
    <w:rsid w:val="009F5D6A"/>
    <w:rsid w:val="00A00C69"/>
    <w:rsid w:val="00A01B6E"/>
    <w:rsid w:val="00A1414F"/>
    <w:rsid w:val="00A15F82"/>
    <w:rsid w:val="00A17224"/>
    <w:rsid w:val="00A23D84"/>
    <w:rsid w:val="00A31240"/>
    <w:rsid w:val="00A318C1"/>
    <w:rsid w:val="00A31C22"/>
    <w:rsid w:val="00A3676D"/>
    <w:rsid w:val="00A40261"/>
    <w:rsid w:val="00A40D90"/>
    <w:rsid w:val="00A43E43"/>
    <w:rsid w:val="00A44993"/>
    <w:rsid w:val="00A45465"/>
    <w:rsid w:val="00A45899"/>
    <w:rsid w:val="00A46B52"/>
    <w:rsid w:val="00A471B1"/>
    <w:rsid w:val="00A50472"/>
    <w:rsid w:val="00A512ED"/>
    <w:rsid w:val="00A52294"/>
    <w:rsid w:val="00A52F81"/>
    <w:rsid w:val="00A577C6"/>
    <w:rsid w:val="00A60D9F"/>
    <w:rsid w:val="00A6182A"/>
    <w:rsid w:val="00A61880"/>
    <w:rsid w:val="00A658A0"/>
    <w:rsid w:val="00A66AEF"/>
    <w:rsid w:val="00A66EA9"/>
    <w:rsid w:val="00A71DA5"/>
    <w:rsid w:val="00A72CD7"/>
    <w:rsid w:val="00A73259"/>
    <w:rsid w:val="00A75545"/>
    <w:rsid w:val="00A76AE4"/>
    <w:rsid w:val="00A77D81"/>
    <w:rsid w:val="00A819FF"/>
    <w:rsid w:val="00A81E89"/>
    <w:rsid w:val="00A83482"/>
    <w:rsid w:val="00A84C0C"/>
    <w:rsid w:val="00A866C5"/>
    <w:rsid w:val="00A95015"/>
    <w:rsid w:val="00A953F2"/>
    <w:rsid w:val="00A96D31"/>
    <w:rsid w:val="00AA3818"/>
    <w:rsid w:val="00AA5715"/>
    <w:rsid w:val="00AA5BC8"/>
    <w:rsid w:val="00AA70F3"/>
    <w:rsid w:val="00AB1ACC"/>
    <w:rsid w:val="00AB6CE9"/>
    <w:rsid w:val="00AB734A"/>
    <w:rsid w:val="00AB7956"/>
    <w:rsid w:val="00AB7B3D"/>
    <w:rsid w:val="00AC0EBC"/>
    <w:rsid w:val="00AC12C6"/>
    <w:rsid w:val="00AC19B6"/>
    <w:rsid w:val="00AC6B80"/>
    <w:rsid w:val="00AD05F8"/>
    <w:rsid w:val="00AD3A1C"/>
    <w:rsid w:val="00AD4E2F"/>
    <w:rsid w:val="00AD524E"/>
    <w:rsid w:val="00AD54C0"/>
    <w:rsid w:val="00AE0E90"/>
    <w:rsid w:val="00AE3B84"/>
    <w:rsid w:val="00AE4919"/>
    <w:rsid w:val="00AE4E95"/>
    <w:rsid w:val="00AE66C9"/>
    <w:rsid w:val="00AE6979"/>
    <w:rsid w:val="00AF05A2"/>
    <w:rsid w:val="00AF1342"/>
    <w:rsid w:val="00AF17A2"/>
    <w:rsid w:val="00AF50C0"/>
    <w:rsid w:val="00AF554C"/>
    <w:rsid w:val="00B00999"/>
    <w:rsid w:val="00B01B92"/>
    <w:rsid w:val="00B025CC"/>
    <w:rsid w:val="00B04D15"/>
    <w:rsid w:val="00B07CD0"/>
    <w:rsid w:val="00B1076C"/>
    <w:rsid w:val="00B12F0A"/>
    <w:rsid w:val="00B130B6"/>
    <w:rsid w:val="00B141FD"/>
    <w:rsid w:val="00B179AE"/>
    <w:rsid w:val="00B21148"/>
    <w:rsid w:val="00B22A3F"/>
    <w:rsid w:val="00B24677"/>
    <w:rsid w:val="00B249CD"/>
    <w:rsid w:val="00B26DBE"/>
    <w:rsid w:val="00B31A84"/>
    <w:rsid w:val="00B32B51"/>
    <w:rsid w:val="00B33C0B"/>
    <w:rsid w:val="00B33E83"/>
    <w:rsid w:val="00B344D6"/>
    <w:rsid w:val="00B34B44"/>
    <w:rsid w:val="00B3554C"/>
    <w:rsid w:val="00B35B34"/>
    <w:rsid w:val="00B40D4C"/>
    <w:rsid w:val="00B412EE"/>
    <w:rsid w:val="00B413F0"/>
    <w:rsid w:val="00B51409"/>
    <w:rsid w:val="00B540EE"/>
    <w:rsid w:val="00B54B7B"/>
    <w:rsid w:val="00B54E9C"/>
    <w:rsid w:val="00B623B5"/>
    <w:rsid w:val="00B62F22"/>
    <w:rsid w:val="00B66449"/>
    <w:rsid w:val="00B74151"/>
    <w:rsid w:val="00B74C6C"/>
    <w:rsid w:val="00B759EE"/>
    <w:rsid w:val="00B77CE7"/>
    <w:rsid w:val="00B8408F"/>
    <w:rsid w:val="00B851AD"/>
    <w:rsid w:val="00B91954"/>
    <w:rsid w:val="00B91A48"/>
    <w:rsid w:val="00B91F50"/>
    <w:rsid w:val="00B9408B"/>
    <w:rsid w:val="00B94993"/>
    <w:rsid w:val="00B94A68"/>
    <w:rsid w:val="00B95D47"/>
    <w:rsid w:val="00BA133C"/>
    <w:rsid w:val="00BA1E1D"/>
    <w:rsid w:val="00BB15D8"/>
    <w:rsid w:val="00BB168C"/>
    <w:rsid w:val="00BB1767"/>
    <w:rsid w:val="00BB2916"/>
    <w:rsid w:val="00BB304B"/>
    <w:rsid w:val="00BB46FD"/>
    <w:rsid w:val="00BB4E83"/>
    <w:rsid w:val="00BB63AE"/>
    <w:rsid w:val="00BB71E3"/>
    <w:rsid w:val="00BB7B9B"/>
    <w:rsid w:val="00BC09D3"/>
    <w:rsid w:val="00BC4BF3"/>
    <w:rsid w:val="00BC4C94"/>
    <w:rsid w:val="00BC78F7"/>
    <w:rsid w:val="00BD11A5"/>
    <w:rsid w:val="00BD23EC"/>
    <w:rsid w:val="00BD3AC9"/>
    <w:rsid w:val="00BD3E4C"/>
    <w:rsid w:val="00BD76F0"/>
    <w:rsid w:val="00BE0A1F"/>
    <w:rsid w:val="00BE1B6A"/>
    <w:rsid w:val="00BE2415"/>
    <w:rsid w:val="00BE2F25"/>
    <w:rsid w:val="00BE3264"/>
    <w:rsid w:val="00BE491F"/>
    <w:rsid w:val="00BE5385"/>
    <w:rsid w:val="00BE5724"/>
    <w:rsid w:val="00BE6B87"/>
    <w:rsid w:val="00BF07BD"/>
    <w:rsid w:val="00BF276F"/>
    <w:rsid w:val="00BF6925"/>
    <w:rsid w:val="00C03636"/>
    <w:rsid w:val="00C0373D"/>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7152"/>
    <w:rsid w:val="00C40805"/>
    <w:rsid w:val="00C40B0E"/>
    <w:rsid w:val="00C4233D"/>
    <w:rsid w:val="00C435D3"/>
    <w:rsid w:val="00C443DC"/>
    <w:rsid w:val="00C445F6"/>
    <w:rsid w:val="00C45B65"/>
    <w:rsid w:val="00C45E6C"/>
    <w:rsid w:val="00C46EDB"/>
    <w:rsid w:val="00C50AF3"/>
    <w:rsid w:val="00C51100"/>
    <w:rsid w:val="00C51E02"/>
    <w:rsid w:val="00C54203"/>
    <w:rsid w:val="00C56804"/>
    <w:rsid w:val="00C57666"/>
    <w:rsid w:val="00C64087"/>
    <w:rsid w:val="00C64B89"/>
    <w:rsid w:val="00C6576F"/>
    <w:rsid w:val="00C65A55"/>
    <w:rsid w:val="00C65C2A"/>
    <w:rsid w:val="00C65E11"/>
    <w:rsid w:val="00C661EE"/>
    <w:rsid w:val="00C7384B"/>
    <w:rsid w:val="00C752EB"/>
    <w:rsid w:val="00C761BD"/>
    <w:rsid w:val="00C77304"/>
    <w:rsid w:val="00C80A83"/>
    <w:rsid w:val="00C814C9"/>
    <w:rsid w:val="00C8431B"/>
    <w:rsid w:val="00C868BA"/>
    <w:rsid w:val="00C87F28"/>
    <w:rsid w:val="00C90225"/>
    <w:rsid w:val="00C9047B"/>
    <w:rsid w:val="00C90A87"/>
    <w:rsid w:val="00C91C98"/>
    <w:rsid w:val="00C93C5F"/>
    <w:rsid w:val="00C95B2B"/>
    <w:rsid w:val="00C97263"/>
    <w:rsid w:val="00CA0557"/>
    <w:rsid w:val="00CA1294"/>
    <w:rsid w:val="00CA1698"/>
    <w:rsid w:val="00CA1E01"/>
    <w:rsid w:val="00CA28F8"/>
    <w:rsid w:val="00CA33DE"/>
    <w:rsid w:val="00CA3883"/>
    <w:rsid w:val="00CA5563"/>
    <w:rsid w:val="00CA5EF5"/>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D56F3"/>
    <w:rsid w:val="00CD68E5"/>
    <w:rsid w:val="00CD6E7B"/>
    <w:rsid w:val="00CE009C"/>
    <w:rsid w:val="00CE2490"/>
    <w:rsid w:val="00CE33E3"/>
    <w:rsid w:val="00CE7A45"/>
    <w:rsid w:val="00CF3882"/>
    <w:rsid w:val="00CF48D0"/>
    <w:rsid w:val="00CF4C50"/>
    <w:rsid w:val="00CF5615"/>
    <w:rsid w:val="00CF76F8"/>
    <w:rsid w:val="00CF7DC2"/>
    <w:rsid w:val="00CF7E07"/>
    <w:rsid w:val="00D00043"/>
    <w:rsid w:val="00D00E4F"/>
    <w:rsid w:val="00D03E10"/>
    <w:rsid w:val="00D03EC6"/>
    <w:rsid w:val="00D04BDE"/>
    <w:rsid w:val="00D16297"/>
    <w:rsid w:val="00D1692D"/>
    <w:rsid w:val="00D2025B"/>
    <w:rsid w:val="00D35BF5"/>
    <w:rsid w:val="00D35ECB"/>
    <w:rsid w:val="00D4083F"/>
    <w:rsid w:val="00D42C55"/>
    <w:rsid w:val="00D437F3"/>
    <w:rsid w:val="00D45D66"/>
    <w:rsid w:val="00D46237"/>
    <w:rsid w:val="00D47407"/>
    <w:rsid w:val="00D51350"/>
    <w:rsid w:val="00D51DEC"/>
    <w:rsid w:val="00D528E0"/>
    <w:rsid w:val="00D52ADF"/>
    <w:rsid w:val="00D52C5B"/>
    <w:rsid w:val="00D54BD2"/>
    <w:rsid w:val="00D55001"/>
    <w:rsid w:val="00D55217"/>
    <w:rsid w:val="00D619D0"/>
    <w:rsid w:val="00D62210"/>
    <w:rsid w:val="00D64231"/>
    <w:rsid w:val="00D6648C"/>
    <w:rsid w:val="00D6720B"/>
    <w:rsid w:val="00D72A92"/>
    <w:rsid w:val="00D72D8C"/>
    <w:rsid w:val="00D73D48"/>
    <w:rsid w:val="00D74B60"/>
    <w:rsid w:val="00D7542F"/>
    <w:rsid w:val="00D75F99"/>
    <w:rsid w:val="00D76AD0"/>
    <w:rsid w:val="00D76E59"/>
    <w:rsid w:val="00D76E84"/>
    <w:rsid w:val="00D77160"/>
    <w:rsid w:val="00D80003"/>
    <w:rsid w:val="00D8042E"/>
    <w:rsid w:val="00D82374"/>
    <w:rsid w:val="00D83008"/>
    <w:rsid w:val="00D854DB"/>
    <w:rsid w:val="00D86C92"/>
    <w:rsid w:val="00D87005"/>
    <w:rsid w:val="00D87425"/>
    <w:rsid w:val="00D87D5D"/>
    <w:rsid w:val="00D900D1"/>
    <w:rsid w:val="00D90454"/>
    <w:rsid w:val="00D911C2"/>
    <w:rsid w:val="00D92B0E"/>
    <w:rsid w:val="00D92E27"/>
    <w:rsid w:val="00D935F9"/>
    <w:rsid w:val="00D93893"/>
    <w:rsid w:val="00D93EB8"/>
    <w:rsid w:val="00D94409"/>
    <w:rsid w:val="00D94A38"/>
    <w:rsid w:val="00D95D13"/>
    <w:rsid w:val="00D97FB1"/>
    <w:rsid w:val="00DA029F"/>
    <w:rsid w:val="00DA4ACD"/>
    <w:rsid w:val="00DA63E8"/>
    <w:rsid w:val="00DA6B7B"/>
    <w:rsid w:val="00DA7221"/>
    <w:rsid w:val="00DA7787"/>
    <w:rsid w:val="00DB0726"/>
    <w:rsid w:val="00DB0ED8"/>
    <w:rsid w:val="00DB1AF2"/>
    <w:rsid w:val="00DB1EF9"/>
    <w:rsid w:val="00DB29BD"/>
    <w:rsid w:val="00DB4B0C"/>
    <w:rsid w:val="00DB749E"/>
    <w:rsid w:val="00DC1A5F"/>
    <w:rsid w:val="00DC44F8"/>
    <w:rsid w:val="00DC45AA"/>
    <w:rsid w:val="00DC465C"/>
    <w:rsid w:val="00DC4855"/>
    <w:rsid w:val="00DC489C"/>
    <w:rsid w:val="00DC5F81"/>
    <w:rsid w:val="00DC610C"/>
    <w:rsid w:val="00DC70B7"/>
    <w:rsid w:val="00DD014D"/>
    <w:rsid w:val="00DD1FD6"/>
    <w:rsid w:val="00DD3940"/>
    <w:rsid w:val="00DD42F4"/>
    <w:rsid w:val="00DD4B93"/>
    <w:rsid w:val="00DD6013"/>
    <w:rsid w:val="00DD61B2"/>
    <w:rsid w:val="00DE22A5"/>
    <w:rsid w:val="00DE372B"/>
    <w:rsid w:val="00DE492F"/>
    <w:rsid w:val="00DE501C"/>
    <w:rsid w:val="00DE59A3"/>
    <w:rsid w:val="00DF22AD"/>
    <w:rsid w:val="00DF5102"/>
    <w:rsid w:val="00DF5761"/>
    <w:rsid w:val="00E03201"/>
    <w:rsid w:val="00E06586"/>
    <w:rsid w:val="00E06F67"/>
    <w:rsid w:val="00E07743"/>
    <w:rsid w:val="00E1007F"/>
    <w:rsid w:val="00E143B2"/>
    <w:rsid w:val="00E14861"/>
    <w:rsid w:val="00E220BD"/>
    <w:rsid w:val="00E22197"/>
    <w:rsid w:val="00E22E53"/>
    <w:rsid w:val="00E24F8C"/>
    <w:rsid w:val="00E25FFD"/>
    <w:rsid w:val="00E27088"/>
    <w:rsid w:val="00E304C2"/>
    <w:rsid w:val="00E30E31"/>
    <w:rsid w:val="00E328A2"/>
    <w:rsid w:val="00E34A54"/>
    <w:rsid w:val="00E36862"/>
    <w:rsid w:val="00E40B8D"/>
    <w:rsid w:val="00E44143"/>
    <w:rsid w:val="00E445CB"/>
    <w:rsid w:val="00E4742F"/>
    <w:rsid w:val="00E5273F"/>
    <w:rsid w:val="00E52AA6"/>
    <w:rsid w:val="00E6000A"/>
    <w:rsid w:val="00E60F6D"/>
    <w:rsid w:val="00E644E0"/>
    <w:rsid w:val="00E65081"/>
    <w:rsid w:val="00E70D99"/>
    <w:rsid w:val="00E73271"/>
    <w:rsid w:val="00E756E5"/>
    <w:rsid w:val="00E76119"/>
    <w:rsid w:val="00E816EB"/>
    <w:rsid w:val="00E84DA4"/>
    <w:rsid w:val="00E85BC9"/>
    <w:rsid w:val="00E91CF8"/>
    <w:rsid w:val="00E92BE8"/>
    <w:rsid w:val="00E96193"/>
    <w:rsid w:val="00E96D9A"/>
    <w:rsid w:val="00EA33D2"/>
    <w:rsid w:val="00EA35F0"/>
    <w:rsid w:val="00EA4026"/>
    <w:rsid w:val="00EA41D5"/>
    <w:rsid w:val="00EB655F"/>
    <w:rsid w:val="00EB7586"/>
    <w:rsid w:val="00EC158C"/>
    <w:rsid w:val="00EC1D01"/>
    <w:rsid w:val="00EC3B5A"/>
    <w:rsid w:val="00EC44C4"/>
    <w:rsid w:val="00EC5D6F"/>
    <w:rsid w:val="00EC7226"/>
    <w:rsid w:val="00ED1A1D"/>
    <w:rsid w:val="00ED3E3E"/>
    <w:rsid w:val="00ED65AD"/>
    <w:rsid w:val="00ED7633"/>
    <w:rsid w:val="00ED780A"/>
    <w:rsid w:val="00ED7A45"/>
    <w:rsid w:val="00EE031B"/>
    <w:rsid w:val="00EE0BF6"/>
    <w:rsid w:val="00EE1A81"/>
    <w:rsid w:val="00EF0E73"/>
    <w:rsid w:val="00EF11C2"/>
    <w:rsid w:val="00EF169A"/>
    <w:rsid w:val="00EF2433"/>
    <w:rsid w:val="00EF3741"/>
    <w:rsid w:val="00EF4769"/>
    <w:rsid w:val="00EF7113"/>
    <w:rsid w:val="00F00411"/>
    <w:rsid w:val="00F05F9C"/>
    <w:rsid w:val="00F060AA"/>
    <w:rsid w:val="00F116D2"/>
    <w:rsid w:val="00F11E61"/>
    <w:rsid w:val="00F1303D"/>
    <w:rsid w:val="00F17371"/>
    <w:rsid w:val="00F234C1"/>
    <w:rsid w:val="00F24BFC"/>
    <w:rsid w:val="00F3193E"/>
    <w:rsid w:val="00F321D1"/>
    <w:rsid w:val="00F32601"/>
    <w:rsid w:val="00F32956"/>
    <w:rsid w:val="00F3346B"/>
    <w:rsid w:val="00F34771"/>
    <w:rsid w:val="00F347A2"/>
    <w:rsid w:val="00F36893"/>
    <w:rsid w:val="00F371E2"/>
    <w:rsid w:val="00F371FF"/>
    <w:rsid w:val="00F42AA4"/>
    <w:rsid w:val="00F43013"/>
    <w:rsid w:val="00F4391A"/>
    <w:rsid w:val="00F451A2"/>
    <w:rsid w:val="00F465FC"/>
    <w:rsid w:val="00F466FA"/>
    <w:rsid w:val="00F4785E"/>
    <w:rsid w:val="00F56415"/>
    <w:rsid w:val="00F62850"/>
    <w:rsid w:val="00F66193"/>
    <w:rsid w:val="00F675DA"/>
    <w:rsid w:val="00F70E52"/>
    <w:rsid w:val="00F713C0"/>
    <w:rsid w:val="00F757CF"/>
    <w:rsid w:val="00F764AD"/>
    <w:rsid w:val="00F77B71"/>
    <w:rsid w:val="00F82E5B"/>
    <w:rsid w:val="00F82E68"/>
    <w:rsid w:val="00F85241"/>
    <w:rsid w:val="00F878EA"/>
    <w:rsid w:val="00F92BD2"/>
    <w:rsid w:val="00F945B8"/>
    <w:rsid w:val="00F97AA8"/>
    <w:rsid w:val="00FA0024"/>
    <w:rsid w:val="00FA0A66"/>
    <w:rsid w:val="00FA2ED3"/>
    <w:rsid w:val="00FA4517"/>
    <w:rsid w:val="00FA5340"/>
    <w:rsid w:val="00FA5C84"/>
    <w:rsid w:val="00FA6304"/>
    <w:rsid w:val="00FA67A2"/>
    <w:rsid w:val="00FB2714"/>
    <w:rsid w:val="00FB321C"/>
    <w:rsid w:val="00FB4D17"/>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6972"/>
    <w:rsid w:val="00FF3914"/>
    <w:rsid w:val="00FF3F76"/>
    <w:rsid w:val="00FF4823"/>
    <w:rsid w:val="00FF61D2"/>
    <w:rsid w:val="00FF623E"/>
    <w:rsid w:val="00FF63FE"/>
    <w:rsid w:val="00FF6DEF"/>
    <w:rsid w:val="00FF7AD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14:docId w14:val="5FF3D12A"/>
  <w15:chartTrackingRefBased/>
  <w15:docId w15:val="{C5446312-EEE9-4039-BB76-6BF24A98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2066B7"/>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2066B7"/>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2066B7"/>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
    <w:name w:val="Altbilgi"/>
    <w:basedOn w:val="Normal"/>
    <w:link w:val="AltbilgiChar"/>
    <w:uiPriority w:val="99"/>
    <w:pPr>
      <w:tabs>
        <w:tab w:val="center" w:pos="4819"/>
        <w:tab w:val="right" w:pos="9071"/>
      </w:tabs>
    </w:pPr>
  </w:style>
  <w:style w:type="paragraph" w:customStyle="1" w:styleId="stbilgi">
    <w:name w:val="Üstbilgi"/>
    <w:basedOn w:val="Normal"/>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ind w:left="709" w:firstLine="357"/>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yaz">
    <w:name w:val="Subtitle"/>
    <w:basedOn w:val="Normal"/>
    <w:next w:val="Normal"/>
    <w:link w:val="Altyaz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yazChar">
    <w:name w:val="Altyazı Char"/>
    <w:link w:val="Altyaz"/>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1">
    <w:name w:val="Grid Table 1 Light Accent 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DzTablo2">
    <w:name w:val="Plain Table 2"/>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DzTablo1">
    <w:name w:val="Plain Table 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oKlavuzuAk">
    <w:name w:val="Grid Table Light"/>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2013CB"/>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0">
    <w:name w:val="header"/>
    <w:basedOn w:val="Normal"/>
    <w:link w:val="stBilgiChar"/>
    <w:uiPriority w:val="99"/>
    <w:unhideWhenUsed/>
    <w:rsid w:val="00974290"/>
    <w:pPr>
      <w:tabs>
        <w:tab w:val="clear" w:pos="993"/>
        <w:tab w:val="center" w:pos="4536"/>
        <w:tab w:val="right" w:pos="9072"/>
      </w:tabs>
      <w:spacing w:after="0"/>
    </w:pPr>
  </w:style>
  <w:style w:type="character" w:customStyle="1" w:styleId="stBilgiChar">
    <w:name w:val="Üst Bilgi Char"/>
    <w:basedOn w:val="VarsaylanParagrafYazTipi"/>
    <w:link w:val="stBilgi0"/>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0">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 Bilgi Char1"/>
    <w:basedOn w:val="VarsaylanParagrafYazTipi"/>
    <w:link w:val="AltBilgi0"/>
    <w:uiPriority w:val="99"/>
    <w:rsid w:val="00632156"/>
    <w:rPr>
      <w:rFonts w:ascii="Arial" w:hAnsi="Arial" w:cs="Arial"/>
      <w:lang w:eastAsia="en-US"/>
    </w:rPr>
  </w:style>
  <w:style w:type="paragraph" w:customStyle="1" w:styleId="xl86">
    <w:name w:val="xl86"/>
    <w:basedOn w:val="Normal"/>
    <w:rsid w:val="00C8431B"/>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Balk71">
    <w:name w:val="Başlık 71"/>
    <w:basedOn w:val="Normal"/>
    <w:next w:val="Normal"/>
    <w:uiPriority w:val="9"/>
    <w:semiHidden/>
    <w:unhideWhenUsed/>
    <w:qFormat/>
    <w:rsid w:val="002066B7"/>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2066B7"/>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2066B7"/>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2066B7"/>
  </w:style>
  <w:style w:type="character" w:customStyle="1" w:styleId="DipnotMetniChar">
    <w:name w:val="Dipnot Metni Char"/>
    <w:basedOn w:val="VarsaylanParagrafYazTipi"/>
    <w:link w:val="DipnotMetni"/>
    <w:uiPriority w:val="99"/>
    <w:rsid w:val="002066B7"/>
    <w:rPr>
      <w:rFonts w:ascii="Arial" w:hAnsi="Arial" w:cs="Arial"/>
      <w:lang w:eastAsia="en-US"/>
    </w:rPr>
  </w:style>
  <w:style w:type="character" w:customStyle="1" w:styleId="Balk2Char">
    <w:name w:val="Başlık 2 Char"/>
    <w:basedOn w:val="VarsaylanParagrafYazTipi"/>
    <w:link w:val="Balk2"/>
    <w:rsid w:val="002066B7"/>
    <w:rPr>
      <w:rFonts w:ascii="Arial" w:hAnsi="Arial" w:cs="Arial"/>
      <w:b/>
      <w:sz w:val="22"/>
      <w:lang w:eastAsia="en-US"/>
    </w:rPr>
  </w:style>
  <w:style w:type="character" w:customStyle="1" w:styleId="Balk3Char">
    <w:name w:val="Başlık 3 Char"/>
    <w:basedOn w:val="VarsaylanParagrafYazTipi"/>
    <w:link w:val="Balk3"/>
    <w:uiPriority w:val="9"/>
    <w:rsid w:val="002066B7"/>
    <w:rPr>
      <w:rFonts w:ascii="Arial" w:hAnsi="Arial" w:cs="Arial"/>
      <w:b/>
      <w:color w:val="000000"/>
      <w:sz w:val="22"/>
      <w:lang w:eastAsia="en-US"/>
    </w:rPr>
  </w:style>
  <w:style w:type="character" w:customStyle="1" w:styleId="Balk4Char">
    <w:name w:val="Başlık 4 Char"/>
    <w:basedOn w:val="VarsaylanParagrafYazTipi"/>
    <w:link w:val="Balk4"/>
    <w:uiPriority w:val="9"/>
    <w:rsid w:val="002066B7"/>
    <w:rPr>
      <w:rFonts w:ascii="Times New Roman" w:hAnsi="Times New Roman" w:cs="Arial"/>
      <w:b/>
      <w:sz w:val="44"/>
      <w:lang w:eastAsia="en-US"/>
    </w:rPr>
  </w:style>
  <w:style w:type="character" w:customStyle="1" w:styleId="Balk5Char">
    <w:name w:val="Başlık 5 Char"/>
    <w:basedOn w:val="VarsaylanParagrafYazTipi"/>
    <w:link w:val="Balk5"/>
    <w:uiPriority w:val="9"/>
    <w:rsid w:val="002066B7"/>
    <w:rPr>
      <w:rFonts w:ascii="Arial" w:hAnsi="Arial" w:cs="Arial"/>
      <w:b/>
      <w:sz w:val="24"/>
      <w:lang w:eastAsia="en-US"/>
    </w:rPr>
  </w:style>
  <w:style w:type="character" w:customStyle="1" w:styleId="Balk6Char">
    <w:name w:val="Başlık 6 Char"/>
    <w:basedOn w:val="VarsaylanParagrafYazTipi"/>
    <w:link w:val="Balk6"/>
    <w:uiPriority w:val="9"/>
    <w:rsid w:val="002066B7"/>
    <w:rPr>
      <w:rFonts w:ascii="Arial" w:hAnsi="Arial" w:cs="Arial"/>
      <w:b/>
      <w:bCs/>
      <w:lang w:eastAsia="en-US"/>
    </w:rPr>
  </w:style>
  <w:style w:type="character" w:customStyle="1" w:styleId="Balk7Char">
    <w:name w:val="Başlık 7 Char"/>
    <w:basedOn w:val="VarsaylanParagrafYazTipi"/>
    <w:link w:val="Balk7"/>
    <w:uiPriority w:val="9"/>
    <w:semiHidden/>
    <w:rsid w:val="002066B7"/>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2066B7"/>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2066B7"/>
    <w:rPr>
      <w:rFonts w:ascii="Cambria" w:eastAsia="Times New Roman" w:hAnsi="Cambria" w:cs="Times New Roman"/>
      <w:i/>
      <w:iCs/>
      <w:color w:val="272727"/>
      <w:sz w:val="21"/>
      <w:szCs w:val="21"/>
    </w:rPr>
  </w:style>
  <w:style w:type="numbering" w:customStyle="1" w:styleId="Stil21">
    <w:name w:val="Stil21"/>
    <w:uiPriority w:val="99"/>
    <w:rsid w:val="002066B7"/>
    <w:pPr>
      <w:numPr>
        <w:numId w:val="17"/>
      </w:numPr>
    </w:pPr>
  </w:style>
  <w:style w:type="table" w:customStyle="1" w:styleId="TabloKlavuzu1">
    <w:name w:val="Tablo Kılavuzu1"/>
    <w:basedOn w:val="NormalTablo"/>
    <w:next w:val="TabloKlavuzu"/>
    <w:uiPriority w:val="39"/>
    <w:rsid w:val="002066B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2066B7"/>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2066B7"/>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2066B7"/>
    <w:rPr>
      <w:rFonts w:asciiTheme="majorHAnsi" w:eastAsiaTheme="majorEastAsia" w:hAnsiTheme="majorHAnsi" w:cstheme="majorBidi"/>
      <w:i/>
      <w:iCs/>
      <w:color w:val="272727" w:themeColor="text1" w:themeTint="D8"/>
      <w:sz w:val="21"/>
      <w:szCs w:val="21"/>
      <w:lang w:eastAsia="en-US"/>
    </w:rPr>
  </w:style>
  <w:style w:type="paragraph" w:styleId="T1">
    <w:name w:val="toc 1"/>
    <w:basedOn w:val="Normal"/>
    <w:next w:val="Normal"/>
    <w:autoRedefine/>
    <w:uiPriority w:val="39"/>
    <w:unhideWhenUsed/>
    <w:rsid w:val="005E43E9"/>
    <w:pPr>
      <w:tabs>
        <w:tab w:val="clear" w:pos="993"/>
      </w:tabs>
      <w:spacing w:after="100"/>
      <w:ind w:left="0"/>
    </w:pPr>
  </w:style>
  <w:style w:type="paragraph" w:styleId="T4">
    <w:name w:val="toc 4"/>
    <w:basedOn w:val="Normal"/>
    <w:next w:val="Normal"/>
    <w:autoRedefine/>
    <w:uiPriority w:val="39"/>
    <w:unhideWhenUsed/>
    <w:rsid w:val="005E43E9"/>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5E43E9"/>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5E43E9"/>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5E43E9"/>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5E43E9"/>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5E43E9"/>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numbering" w:customStyle="1" w:styleId="ListeYok2">
    <w:name w:val="Liste Yok2"/>
    <w:next w:val="ListeYok"/>
    <w:uiPriority w:val="99"/>
    <w:semiHidden/>
    <w:unhideWhenUsed/>
    <w:rsid w:val="008E1F55"/>
  </w:style>
  <w:style w:type="paragraph" w:styleId="KonuBal">
    <w:name w:val="Title"/>
    <w:basedOn w:val="Normal"/>
    <w:link w:val="KonuBalChar"/>
    <w:qFormat/>
    <w:rsid w:val="008E1F55"/>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8E1F55"/>
    <w:rPr>
      <w:rFonts w:ascii="Times New Roman" w:hAnsi="Times New Roman"/>
      <w:b/>
      <w:bCs/>
      <w:sz w:val="24"/>
      <w:szCs w:val="24"/>
      <w:lang w:eastAsia="en-US"/>
    </w:rPr>
  </w:style>
  <w:style w:type="paragraph" w:styleId="ListeMaddemi2">
    <w:name w:val="List Bullet 2"/>
    <w:basedOn w:val="Normal"/>
    <w:autoRedefine/>
    <w:rsid w:val="008E1F55"/>
    <w:pPr>
      <w:widowControl w:val="0"/>
      <w:numPr>
        <w:numId w:val="42"/>
      </w:numPr>
      <w:tabs>
        <w:tab w:val="clear" w:pos="993"/>
      </w:tabs>
      <w:autoSpaceDE w:val="0"/>
      <w:autoSpaceDN w:val="0"/>
      <w:adjustRightInd w:val="0"/>
      <w:ind w:left="0" w:firstLine="283"/>
      <w:jc w:val="left"/>
    </w:pPr>
    <w:rPr>
      <w:lang w:eastAsia="tr-TR"/>
    </w:rPr>
  </w:style>
  <w:style w:type="paragraph" w:customStyle="1" w:styleId="a">
    <w:basedOn w:val="Normal"/>
    <w:next w:val="Altyaz"/>
    <w:qFormat/>
    <w:rsid w:val="008E1F55"/>
    <w:pPr>
      <w:tabs>
        <w:tab w:val="clear" w:pos="993"/>
      </w:tabs>
      <w:spacing w:after="0" w:line="360" w:lineRule="auto"/>
      <w:ind w:left="0" w:firstLine="0"/>
      <w:jc w:val="center"/>
    </w:pPr>
    <w:rPr>
      <w:rFonts w:ascii="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16527334">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2.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4.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5.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6.xml><?xml version="1.0" encoding="utf-8"?>
<ds:datastoreItem xmlns:ds="http://schemas.openxmlformats.org/officeDocument/2006/customXml" ds:itemID="{2B0DA000-D172-494D-9A27-B2D9A67B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5123</Words>
  <Characters>29205</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34260</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subject/>
  <dc:creator>Yılmaz ILGIN</dc:creator>
  <cp:keywords/>
  <cp:lastModifiedBy>FUİTSU</cp:lastModifiedBy>
  <cp:revision>2</cp:revision>
  <cp:lastPrinted>2019-07-30T05:42:00Z</cp:lastPrinted>
  <dcterms:created xsi:type="dcterms:W3CDTF">2019-07-30T05:48:00Z</dcterms:created>
  <dcterms:modified xsi:type="dcterms:W3CDTF">2019-07-30T05:48:00Z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