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2080"/>
        <w:gridCol w:w="1417"/>
        <w:gridCol w:w="3939"/>
      </w:tblGrid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482F03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sz w:val="20"/>
                <w:szCs w:val="20"/>
              </w:rPr>
              <w:tab/>
            </w:r>
            <w:r w:rsidR="00AA6C54" w:rsidRPr="00376CB1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Satınalan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Birim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56" w:type="dxa"/>
            <w:gridSpan w:val="2"/>
            <w:tcBorders>
              <w:left w:val="single" w:sz="12" w:space="0" w:color="auto"/>
            </w:tcBorders>
            <w:vAlign w:val="center"/>
          </w:tcPr>
          <w:p w:rsidR="00AA6C54" w:rsidRPr="00376CB1" w:rsidRDefault="000D774F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ZİRAAT FAKÜLTESİ </w:t>
            </w:r>
            <w:r w:rsidRPr="000D774F">
              <w:rPr>
                <w:rFonts w:ascii="Verdana" w:hAnsi="Verdana"/>
                <w:sz w:val="20"/>
                <w:szCs w:val="20"/>
              </w:rPr>
              <w:t>BİYOSİSTEM MÜHENDİSLİĞİ BÖLÜMÜ</w:t>
            </w:r>
          </w:p>
        </w:tc>
      </w:tr>
      <w:tr w:rsidR="000D774F" w:rsidRPr="00376CB1" w:rsidTr="00216697">
        <w:trPr>
          <w:trHeight w:val="489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774F" w:rsidRPr="00376CB1" w:rsidRDefault="000D774F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74F" w:rsidRPr="00376CB1" w:rsidRDefault="000D774F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0D774F" w:rsidRPr="00376CB1" w:rsidRDefault="000D774F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5356" w:type="dxa"/>
            <w:gridSpan w:val="2"/>
            <w:tcBorders>
              <w:left w:val="single" w:sz="12" w:space="0" w:color="auto"/>
            </w:tcBorders>
            <w:vAlign w:val="center"/>
          </w:tcPr>
          <w:p w:rsidR="000D774F" w:rsidRDefault="000D774F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Mustafa BAYAR</w:t>
            </w:r>
          </w:p>
          <w:p w:rsidR="000D774F" w:rsidRPr="00376CB1" w:rsidRDefault="000D774F" w:rsidP="000D774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Yüksek İnşaat Mühendisi</w:t>
            </w:r>
          </w:p>
        </w:tc>
      </w:tr>
      <w:tr w:rsidR="00AA6C54" w:rsidRPr="00376CB1" w:rsidTr="00C92039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56" w:type="dxa"/>
            <w:gridSpan w:val="2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Usulü</w:t>
            </w:r>
          </w:p>
        </w:tc>
        <w:tc>
          <w:tcPr>
            <w:tcW w:w="5356" w:type="dxa"/>
            <w:gridSpan w:val="2"/>
            <w:tcBorders>
              <w:left w:val="single" w:sz="12" w:space="0" w:color="auto"/>
            </w:tcBorders>
            <w:vAlign w:val="center"/>
          </w:tcPr>
          <w:p w:rsidR="00AA6C54" w:rsidRPr="00376CB1" w:rsidRDefault="00ED3F9E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P</w:t>
            </w:r>
            <w:r w:rsidR="00376CB1">
              <w:rPr>
                <w:rFonts w:ascii="Verdana" w:hAnsi="Verdana"/>
                <w:sz w:val="20"/>
                <w:szCs w:val="20"/>
              </w:rPr>
              <w:t>iyasa Fiyat Araştırması/Yaklaşık</w:t>
            </w:r>
            <w:r w:rsidRPr="00376CB1">
              <w:rPr>
                <w:rFonts w:ascii="Verdana" w:hAnsi="Verdana"/>
                <w:sz w:val="20"/>
                <w:szCs w:val="20"/>
              </w:rPr>
              <w:t xml:space="preserve"> Maliyet Tespiti</w:t>
            </w:r>
          </w:p>
        </w:tc>
      </w:tr>
      <w:tr w:rsidR="00AA6C54" w:rsidRPr="00376CB1" w:rsidTr="00855F01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Memuru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910120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939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9101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="00C92039">
              <w:rPr>
                <w:rFonts w:ascii="Verdana" w:hAnsi="Verdana"/>
                <w:sz w:val="20"/>
                <w:szCs w:val="20"/>
              </w:rPr>
              <w:t>: 0224</w:t>
            </w:r>
            <w:proofErr w:type="gramEnd"/>
            <w:r w:rsidR="00C92039">
              <w:rPr>
                <w:rFonts w:ascii="Verdana" w:hAnsi="Verdana"/>
                <w:sz w:val="20"/>
                <w:szCs w:val="20"/>
              </w:rPr>
              <w:t xml:space="preserve"> 294 02 </w:t>
            </w:r>
            <w:r w:rsidR="00910120"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AA6C54" w:rsidRPr="00376CB1" w:rsidTr="00855F01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9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Faks</w:t>
            </w:r>
            <w:r w:rsidRPr="00376CB1">
              <w:rPr>
                <w:rFonts w:ascii="Verdana" w:hAnsi="Verdana"/>
                <w:sz w:val="20"/>
                <w:szCs w:val="20"/>
              </w:rPr>
              <w:t>: 0224 294 02 53</w:t>
            </w:r>
          </w:p>
        </w:tc>
      </w:tr>
      <w:tr w:rsidR="00AA6C54" w:rsidRPr="00376CB1" w:rsidTr="00855F01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Pr="00376CB1">
              <w:rPr>
                <w:rFonts w:ascii="Verdana" w:hAnsi="Verdana"/>
                <w:sz w:val="20"/>
                <w:szCs w:val="20"/>
              </w:rPr>
              <w:t>:satinalma@uludag.edu.tr</w:t>
            </w:r>
            <w:proofErr w:type="spellEnd"/>
          </w:p>
        </w:tc>
      </w:tr>
      <w:tr w:rsidR="00ED3F9E" w:rsidRPr="00376CB1" w:rsidTr="00855F01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44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Cinsi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Özellikleri</w:t>
            </w:r>
          </w:p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</w:tr>
      <w:tr w:rsidR="00ED3F9E" w:rsidRPr="00376CB1" w:rsidTr="00855F01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272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3F9E" w:rsidRPr="00376CB1" w:rsidRDefault="00ED3F9E" w:rsidP="00376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44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F9E" w:rsidRPr="00376CB1" w:rsidRDefault="00855F01" w:rsidP="000D77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D774F">
              <w:rPr>
                <w:b/>
                <w:bCs/>
              </w:rPr>
              <w:t>ÖĞRENCİ</w:t>
            </w:r>
            <w:r>
              <w:rPr>
                <w:b/>
                <w:bCs/>
              </w:rPr>
              <w:t xml:space="preserve"> </w:t>
            </w:r>
            <w:r w:rsidR="000D774F">
              <w:rPr>
                <w:b/>
                <w:bCs/>
              </w:rPr>
              <w:t>LABORATUVAR</w:t>
            </w:r>
            <w:r>
              <w:rPr>
                <w:b/>
                <w:bCs/>
              </w:rPr>
              <w:t>I</w:t>
            </w:r>
            <w:r w:rsidR="000D774F">
              <w:rPr>
                <w:b/>
                <w:bCs/>
              </w:rPr>
              <w:t xml:space="preserve"> TEFRİŞİ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F9E" w:rsidRPr="00376CB1" w:rsidRDefault="00ED3F9E" w:rsidP="00376C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Teknik Şartnamede Belirtilmiştir.</w:t>
            </w:r>
          </w:p>
          <w:p w:rsidR="00ED3F9E" w:rsidRPr="00376CB1" w:rsidRDefault="00ED3F9E" w:rsidP="00376C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0D774F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D774F">
        <w:rPr>
          <w:b/>
          <w:bCs/>
        </w:rPr>
        <w:t>BİYOSİSTEM MÜHENDİSLİĞİ BÖLÜMÜ ÖĞRENCİ LABORATUVARI TEFRİŞ MALZEMESİ ALIMI</w:t>
      </w:r>
      <w:r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sz w:val="20"/>
          <w:szCs w:val="20"/>
        </w:rPr>
        <w:t xml:space="preserve">için teklifler </w:t>
      </w:r>
      <w:proofErr w:type="gramStart"/>
      <w:r>
        <w:rPr>
          <w:rFonts w:ascii="Verdana" w:hAnsi="Verdana"/>
          <w:b/>
          <w:sz w:val="20"/>
          <w:szCs w:val="20"/>
        </w:rPr>
        <w:t>15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="00C92039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5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C92039">
        <w:rPr>
          <w:rFonts w:ascii="Verdana" w:hAnsi="Verdana"/>
          <w:b/>
          <w:sz w:val="20"/>
          <w:szCs w:val="20"/>
        </w:rPr>
        <w:t>8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6</w:t>
      </w:r>
      <w:r w:rsidR="00AA6C54" w:rsidRPr="00401EA4">
        <w:rPr>
          <w:rFonts w:ascii="Verdana" w:hAnsi="Verdana"/>
          <w:b/>
          <w:sz w:val="20"/>
          <w:szCs w:val="20"/>
        </w:rPr>
        <w:t>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r w:rsidR="00C92039" w:rsidRPr="00401EA4">
        <w:rPr>
          <w:rFonts w:ascii="Verdana" w:hAnsi="Verdana"/>
          <w:sz w:val="20"/>
          <w:szCs w:val="20"/>
        </w:rPr>
        <w:t>teklifte belirtilen</w:t>
      </w:r>
      <w:r w:rsidRPr="00401EA4">
        <w:rPr>
          <w:rFonts w:ascii="Verdana" w:hAnsi="Verdana"/>
          <w:sz w:val="20"/>
          <w:szCs w:val="20"/>
        </w:rPr>
        <w:t xml:space="preserve"> tarihe kadar teslim edilmesi, belirtilen </w:t>
      </w:r>
      <w:r w:rsidR="00C92039" w:rsidRPr="00401EA4">
        <w:rPr>
          <w:rFonts w:ascii="Verdana" w:hAnsi="Verdana"/>
          <w:sz w:val="20"/>
          <w:szCs w:val="20"/>
        </w:rPr>
        <w:t>tarihten sonra teslim</w:t>
      </w:r>
      <w:r w:rsidRPr="00401EA4">
        <w:rPr>
          <w:rFonts w:ascii="Verdana" w:hAnsi="Verdana"/>
          <w:sz w:val="20"/>
          <w:szCs w:val="20"/>
        </w:rPr>
        <w:t xml:space="preserve"> edilmek </w:t>
      </w:r>
      <w:r w:rsidR="00C92039" w:rsidRPr="00401EA4">
        <w:rPr>
          <w:rFonts w:ascii="Verdana" w:hAnsi="Verdana"/>
          <w:sz w:val="20"/>
          <w:szCs w:val="20"/>
        </w:rPr>
        <w:t>istenilmesi halinde</w:t>
      </w:r>
      <w:r w:rsidRPr="00401EA4">
        <w:rPr>
          <w:rFonts w:ascii="Verdana" w:hAnsi="Verdana"/>
          <w:sz w:val="20"/>
          <w:szCs w:val="20"/>
        </w:rPr>
        <w:t xml:space="preserve">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Görükle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="00C92039">
        <w:rPr>
          <w:rStyle w:val="Gl"/>
          <w:rFonts w:ascii="Verdana" w:eastAsiaTheme="majorEastAsia" w:hAnsi="Verdana"/>
          <w:b w:val="0"/>
          <w:sz w:val="20"/>
          <w:szCs w:val="20"/>
        </w:rPr>
        <w:t>(0224) 294 02 56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B0145C" w:rsidRPr="00B0145C" w:rsidRDefault="00B0145C" w:rsidP="00B0145C">
      <w:pPr>
        <w:spacing w:before="100" w:beforeAutospacing="1" w:after="100" w:afterAutospacing="1" w:line="276" w:lineRule="auto"/>
        <w:ind w:right="567"/>
        <w:contextualSpacing/>
        <w:jc w:val="both"/>
        <w:rPr>
          <w:bCs/>
          <w:color w:val="000000"/>
        </w:rPr>
      </w:pPr>
      <w:r w:rsidRPr="00B0145C">
        <w:rPr>
          <w:rStyle w:val="Gl"/>
          <w:rFonts w:eastAsiaTheme="majorEastAsia"/>
        </w:rPr>
        <w:t>ÖNEMLİ UYARI:</w:t>
      </w:r>
      <w:r w:rsidRPr="00B0145C">
        <w:rPr>
          <w:rStyle w:val="Gl"/>
          <w:rFonts w:eastAsiaTheme="majorEastAsia"/>
          <w:b w:val="0"/>
        </w:rPr>
        <w:t xml:space="preserve"> </w:t>
      </w:r>
      <w:r>
        <w:rPr>
          <w:bCs/>
          <w:color w:val="000000"/>
        </w:rPr>
        <w:t>İ</w:t>
      </w:r>
      <w:r w:rsidRPr="00B0145C">
        <w:rPr>
          <w:bCs/>
          <w:color w:val="000000"/>
        </w:rPr>
        <w:t>steklilerin teklif vermeden önce işin yapılacağı yeri görmeleri ve fizibilite yapmaları önem taşımaktadır. Bu sebeple isteklilerin fiziki mekânları incelemeleri ve yapılacak iş ile altyapı konularını gözd</w:t>
      </w:r>
      <w:bookmarkStart w:id="0" w:name="_GoBack"/>
      <w:bookmarkEnd w:id="0"/>
      <w:r w:rsidRPr="00B0145C">
        <w:rPr>
          <w:bCs/>
          <w:color w:val="000000"/>
        </w:rPr>
        <w:t>en geçirdikten sonra teklif vermeleri önerilmektedir.(</w:t>
      </w:r>
      <w:r w:rsidRPr="00B0145C">
        <w:rPr>
          <w:rFonts w:eastAsia="Calibri"/>
          <w:color w:val="000000" w:themeColor="text1"/>
        </w:rPr>
        <w:t xml:space="preserve">Talep edilmesi halinde, önceden randevu alınarak yerinde gerekli keşif </w:t>
      </w:r>
      <w:proofErr w:type="spellStart"/>
      <w:r w:rsidRPr="00B0145C">
        <w:rPr>
          <w:rFonts w:eastAsia="Calibri"/>
          <w:color w:val="000000" w:themeColor="text1"/>
        </w:rPr>
        <w:t>yapılabilinir</w:t>
      </w:r>
      <w:proofErr w:type="spellEnd"/>
      <w:r w:rsidRPr="00B0145C">
        <w:rPr>
          <w:rFonts w:eastAsia="Calibri"/>
          <w:color w:val="000000" w:themeColor="text1"/>
        </w:rPr>
        <w:t>.)</w:t>
      </w: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376CB1" w:rsidRDefault="00376CB1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427EC8" w:rsidRDefault="008330F5" w:rsidP="00C36021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TEKLİF MEKTUBU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(Mal ve Malzeme Alımı)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ULUDAĞ ÜNİVERSİTESİ REKTÖRLÜĞÜ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İDARİ VE MALİ İŞLER DAİRE BAŞKANLIĞI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(Satın Alma Müdürlüğüne)</w:t>
      </w:r>
    </w:p>
    <w:p w:rsidR="008330F5" w:rsidRPr="00401EA4" w:rsidRDefault="00401EA4" w:rsidP="00427EC8">
      <w:pPr>
        <w:ind w:right="-85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="000D774F">
        <w:rPr>
          <w:rFonts w:ascii="Verdana" w:hAnsi="Verdana"/>
          <w:b/>
          <w:sz w:val="20"/>
          <w:szCs w:val="20"/>
        </w:rPr>
        <w:t>05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29"/>
        <w:gridCol w:w="2268"/>
        <w:gridCol w:w="1276"/>
        <w:gridCol w:w="992"/>
        <w:gridCol w:w="1559"/>
        <w:gridCol w:w="2552"/>
      </w:tblGrid>
      <w:tr w:rsidR="008330F5" w:rsidRPr="00401EA4" w:rsidTr="000D774F">
        <w:trPr>
          <w:trHeight w:val="295"/>
        </w:trPr>
        <w:tc>
          <w:tcPr>
            <w:tcW w:w="10060" w:type="dxa"/>
            <w:gridSpan w:val="7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0D774F">
        <w:trPr>
          <w:trHeight w:val="270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0D774F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0D774F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0D774F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0D774F">
        <w:trPr>
          <w:trHeight w:val="264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0D774F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C297C" w:rsidRPr="00427EC8" w:rsidTr="000D774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Sıra No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İşin Adı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Mal/Malzeme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0D774F">
            <w:pPr>
              <w:jc w:val="center"/>
              <w:rPr>
                <w:b/>
              </w:rPr>
            </w:pPr>
            <w:r w:rsidRPr="00427EC8">
              <w:rPr>
                <w:b/>
              </w:rPr>
              <w:t>Birim Fiyatı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Toplam (TL)</w:t>
            </w:r>
          </w:p>
        </w:tc>
      </w:tr>
      <w:tr w:rsidR="000D774F" w:rsidRPr="00427EC8" w:rsidTr="000D774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055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74F" w:rsidRPr="00427EC8" w:rsidRDefault="000D774F" w:rsidP="00AC297C">
            <w:pPr>
              <w:jc w:val="center"/>
              <w:rPr>
                <w:b/>
              </w:rPr>
            </w:pPr>
            <w:r w:rsidRPr="00427EC8">
              <w:rPr>
                <w:b/>
              </w:rPr>
              <w:t>1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74F" w:rsidRPr="000601F7" w:rsidRDefault="000D774F" w:rsidP="00AC297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Demirbaş Alımı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4F" w:rsidRDefault="000D774F" w:rsidP="000D774F">
            <w:pPr>
              <w:pStyle w:val="Default"/>
              <w:jc w:val="center"/>
              <w:rPr>
                <w:b/>
                <w:bCs/>
              </w:rPr>
            </w:pPr>
          </w:p>
          <w:p w:rsidR="000D774F" w:rsidRDefault="000D774F" w:rsidP="000D774F">
            <w:pPr>
              <w:pStyle w:val="Default"/>
              <w:jc w:val="center"/>
              <w:rPr>
                <w:b/>
                <w:bCs/>
              </w:rPr>
            </w:pPr>
          </w:p>
          <w:p w:rsidR="000D774F" w:rsidRPr="00427EC8" w:rsidRDefault="00855F01" w:rsidP="000D774F">
            <w:pPr>
              <w:pStyle w:val="Default"/>
              <w:jc w:val="center"/>
            </w:pPr>
            <w:r w:rsidRPr="000D774F">
              <w:rPr>
                <w:b/>
                <w:bCs/>
              </w:rPr>
              <w:t xml:space="preserve">ÖĞRENCİ </w:t>
            </w:r>
            <w:r w:rsidR="000D774F" w:rsidRPr="000D774F">
              <w:rPr>
                <w:b/>
                <w:bCs/>
              </w:rPr>
              <w:t>LABORATUVAR</w:t>
            </w:r>
            <w:r>
              <w:rPr>
                <w:b/>
                <w:bCs/>
              </w:rPr>
              <w:t>I</w:t>
            </w:r>
            <w:r w:rsidR="000D774F" w:rsidRPr="000D774F">
              <w:rPr>
                <w:b/>
                <w:bCs/>
              </w:rPr>
              <w:t xml:space="preserve"> TEFRİŞ MALZEMESİ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F" w:rsidRDefault="000D774F" w:rsidP="000D774F">
            <w:pPr>
              <w:pStyle w:val="Default"/>
            </w:pPr>
          </w:p>
          <w:p w:rsidR="000D774F" w:rsidRDefault="000D774F" w:rsidP="000D774F">
            <w:pPr>
              <w:pStyle w:val="Default"/>
            </w:pPr>
          </w:p>
          <w:p w:rsidR="000D774F" w:rsidRPr="00427EC8" w:rsidRDefault="000D774F" w:rsidP="000D774F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F" w:rsidRPr="00427EC8" w:rsidRDefault="000D774F" w:rsidP="00AC29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F" w:rsidRPr="00427EC8" w:rsidRDefault="000D774F" w:rsidP="00AC297C">
            <w:pPr>
              <w:jc w:val="center"/>
            </w:pPr>
          </w:p>
        </w:tc>
      </w:tr>
      <w:tr w:rsidR="00C92039" w:rsidRPr="00427EC8" w:rsidTr="000D774F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1413" w:type="dxa"/>
          <w:trHeight w:val="39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  <w:r w:rsidRPr="00427EC8">
              <w:rPr>
                <w:b/>
              </w:rPr>
              <w:t>KDV’siz Genel Toplam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1EA4" w:rsidRDefault="00401EA4" w:rsidP="0091012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376CB1">
        <w:rPr>
          <w:rFonts w:ascii="Verdana" w:hAnsi="Verdana"/>
          <w:b/>
          <w:sz w:val="20"/>
          <w:szCs w:val="20"/>
        </w:rPr>
        <w:t>(</w:t>
      </w:r>
      <w:proofErr w:type="gramStart"/>
      <w:r w:rsidR="00910120">
        <w:rPr>
          <w:rFonts w:ascii="Verdana" w:hAnsi="Verdana"/>
          <w:b/>
          <w:sz w:val="20"/>
          <w:szCs w:val="20"/>
        </w:rPr>
        <w:t>……</w:t>
      </w:r>
      <w:proofErr w:type="gramEnd"/>
      <w:r w:rsidR="00910120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 xml:space="preserve"> Kalem)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15AD8" w:rsidRDefault="008330F5" w:rsidP="000D774F">
      <w:pPr>
        <w:spacing w:line="276" w:lineRule="auto"/>
        <w:jc w:val="both"/>
        <w:rPr>
          <w:b/>
          <w:noProof/>
          <w:sz w:val="28"/>
          <w:szCs w:val="28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sectPr w:rsidR="00815AD8" w:rsidSect="0042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3E9F"/>
    <w:multiLevelType w:val="hybridMultilevel"/>
    <w:tmpl w:val="4BB00E86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6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8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4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5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23CDF"/>
    <w:rsid w:val="000601F7"/>
    <w:rsid w:val="0007676B"/>
    <w:rsid w:val="000D774F"/>
    <w:rsid w:val="001042C1"/>
    <w:rsid w:val="001137AB"/>
    <w:rsid w:val="001A7F72"/>
    <w:rsid w:val="00215F72"/>
    <w:rsid w:val="00225AE1"/>
    <w:rsid w:val="002564A8"/>
    <w:rsid w:val="002B4699"/>
    <w:rsid w:val="00376CB1"/>
    <w:rsid w:val="00401EA4"/>
    <w:rsid w:val="004022E9"/>
    <w:rsid w:val="00427EC8"/>
    <w:rsid w:val="00482F03"/>
    <w:rsid w:val="004F07A2"/>
    <w:rsid w:val="0056384A"/>
    <w:rsid w:val="00733C5D"/>
    <w:rsid w:val="007756FA"/>
    <w:rsid w:val="007A64BD"/>
    <w:rsid w:val="007C1183"/>
    <w:rsid w:val="007D7C91"/>
    <w:rsid w:val="007E06F4"/>
    <w:rsid w:val="00815AD8"/>
    <w:rsid w:val="008330F5"/>
    <w:rsid w:val="00855F01"/>
    <w:rsid w:val="008752D8"/>
    <w:rsid w:val="008F081B"/>
    <w:rsid w:val="00910120"/>
    <w:rsid w:val="009F5CC8"/>
    <w:rsid w:val="00AA6C54"/>
    <w:rsid w:val="00AC297C"/>
    <w:rsid w:val="00AE2A15"/>
    <w:rsid w:val="00B0145C"/>
    <w:rsid w:val="00B53A99"/>
    <w:rsid w:val="00B56633"/>
    <w:rsid w:val="00B962BA"/>
    <w:rsid w:val="00C36021"/>
    <w:rsid w:val="00C627AF"/>
    <w:rsid w:val="00C92039"/>
    <w:rsid w:val="00CF7882"/>
    <w:rsid w:val="00D3287B"/>
    <w:rsid w:val="00D34E86"/>
    <w:rsid w:val="00D53CE6"/>
    <w:rsid w:val="00DB0978"/>
    <w:rsid w:val="00E74283"/>
    <w:rsid w:val="00EC6793"/>
    <w:rsid w:val="00ED3F9E"/>
    <w:rsid w:val="00EF50C3"/>
    <w:rsid w:val="00F070BF"/>
    <w:rsid w:val="00F21F53"/>
    <w:rsid w:val="00F61C2A"/>
    <w:rsid w:val="00FA6653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  <w:style w:type="paragraph" w:customStyle="1" w:styleId="Default">
    <w:name w:val="Default"/>
    <w:rsid w:val="00AC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04EE-F8ED-4B10-81BC-3984CC0F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Uğur ÖNDER</cp:lastModifiedBy>
  <cp:revision>4</cp:revision>
  <cp:lastPrinted>2018-04-24T11:11:00Z</cp:lastPrinted>
  <dcterms:created xsi:type="dcterms:W3CDTF">2018-05-08T07:44:00Z</dcterms:created>
  <dcterms:modified xsi:type="dcterms:W3CDTF">2018-05-08T08:08:00Z</dcterms:modified>
</cp:coreProperties>
</file>