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CellMar>
          <w:left w:w="70" w:type="dxa"/>
          <w:right w:w="70" w:type="dxa"/>
        </w:tblCellMar>
        <w:tblLook w:val="0000" w:firstRow="0" w:lastRow="0" w:firstColumn="0" w:lastColumn="0" w:noHBand="0" w:noVBand="0"/>
      </w:tblPr>
      <w:tblGrid>
        <w:gridCol w:w="1590"/>
        <w:gridCol w:w="1903"/>
        <w:gridCol w:w="2288"/>
        <w:gridCol w:w="263"/>
        <w:gridCol w:w="2642"/>
      </w:tblGrid>
      <w:tr w:rsidR="0070295D" w:rsidRPr="00F26E66" w:rsidTr="00A912D2">
        <w:trPr>
          <w:trHeight w:val="68"/>
          <w:jc w:val="center"/>
        </w:trPr>
        <w:tc>
          <w:tcPr>
            <w:tcW w:w="1590" w:type="dxa"/>
            <w:vMerge w:val="restart"/>
            <w:tcBorders>
              <w:top w:val="single" w:sz="12" w:space="0" w:color="auto"/>
              <w:bottom w:val="single" w:sz="12" w:space="0" w:color="auto"/>
              <w:right w:val="single" w:sz="12" w:space="0" w:color="auto"/>
            </w:tcBorders>
          </w:tcPr>
          <w:p w:rsidR="0070295D" w:rsidRPr="0070295D" w:rsidRDefault="00A912D2" w:rsidP="0070295D">
            <w:pPr>
              <w:spacing w:line="276" w:lineRule="auto"/>
              <w:jc w:val="right"/>
              <w:rPr>
                <w:rFonts w:ascii="Verdana" w:hAnsi="Verdana"/>
                <w:sz w:val="16"/>
                <w:szCs w:val="16"/>
              </w:rPr>
            </w:pPr>
            <w:r>
              <w:rPr>
                <w:noProof/>
              </w:rPr>
              <w:drawing>
                <wp:inline distT="0" distB="0" distL="0" distR="0" wp14:anchorId="25337E4B" wp14:editId="4380BA05">
                  <wp:extent cx="828675" cy="826294"/>
                  <wp:effectExtent l="0" t="0" r="0" b="0"/>
                  <wp:docPr id="317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7" name="Resim 3"/>
                          <pic:cNvPicPr>
                            <a:picLocks noChangeAspect="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6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03" w:type="dxa"/>
            <w:tcBorders>
              <w:top w:val="single" w:sz="12"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Satınalan Birim</w:t>
            </w:r>
          </w:p>
        </w:tc>
        <w:tc>
          <w:tcPr>
            <w:tcW w:w="5193" w:type="dxa"/>
            <w:gridSpan w:val="3"/>
            <w:tcBorders>
              <w:top w:val="single" w:sz="12" w:space="0" w:color="auto"/>
              <w:left w:val="single" w:sz="12" w:space="0" w:color="auto"/>
            </w:tcBorders>
            <w:vAlign w:val="center"/>
          </w:tcPr>
          <w:p w:rsidR="0070295D" w:rsidRPr="0070295D" w:rsidRDefault="00F10EAD" w:rsidP="00F30DE9">
            <w:pPr>
              <w:spacing w:line="276" w:lineRule="auto"/>
              <w:rPr>
                <w:rFonts w:ascii="Verdana" w:hAnsi="Verdana"/>
                <w:sz w:val="16"/>
                <w:szCs w:val="16"/>
              </w:rPr>
            </w:pPr>
            <w:r>
              <w:rPr>
                <w:rFonts w:ascii="Verdana" w:hAnsi="Verdana"/>
                <w:sz w:val="16"/>
                <w:szCs w:val="16"/>
              </w:rPr>
              <w:t>Bilgi İşlem</w:t>
            </w:r>
            <w:r w:rsidR="00E257C5">
              <w:rPr>
                <w:rFonts w:ascii="Verdana" w:hAnsi="Verdana"/>
                <w:sz w:val="16"/>
                <w:szCs w:val="16"/>
              </w:rPr>
              <w:t xml:space="preserve"> Daire Başkanlığı</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Talep Eden Birim</w:t>
            </w:r>
          </w:p>
        </w:tc>
        <w:tc>
          <w:tcPr>
            <w:tcW w:w="5193" w:type="dxa"/>
            <w:gridSpan w:val="3"/>
            <w:tcBorders>
              <w:left w:val="single" w:sz="12" w:space="0" w:color="auto"/>
            </w:tcBorders>
            <w:vAlign w:val="center"/>
          </w:tcPr>
          <w:p w:rsidR="0070295D" w:rsidRPr="0070295D" w:rsidRDefault="00C9040A" w:rsidP="00F30DE9">
            <w:pPr>
              <w:spacing w:line="276" w:lineRule="auto"/>
              <w:rPr>
                <w:rFonts w:ascii="Verdana" w:hAnsi="Verdana"/>
                <w:sz w:val="16"/>
                <w:szCs w:val="16"/>
              </w:rPr>
            </w:pPr>
            <w:r>
              <w:rPr>
                <w:rFonts w:ascii="Verdana" w:hAnsi="Verdana"/>
                <w:sz w:val="16"/>
                <w:szCs w:val="16"/>
              </w:rPr>
              <w:t>BİLGİ İŞLEM DAİRE BAŞKANLIĞI</w:t>
            </w:r>
          </w:p>
        </w:tc>
      </w:tr>
      <w:tr w:rsidR="0070295D" w:rsidRPr="00F26E66">
        <w:trPr>
          <w:trHeight w:val="313"/>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b/>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46767E" w:rsidRDefault="0070295D" w:rsidP="0070295D">
            <w:pPr>
              <w:spacing w:line="276" w:lineRule="auto"/>
              <w:rPr>
                <w:rFonts w:ascii="Verdana" w:hAnsi="Verdana"/>
                <w:b/>
                <w:sz w:val="16"/>
                <w:szCs w:val="16"/>
              </w:rPr>
            </w:pPr>
            <w:r w:rsidRPr="0070295D">
              <w:rPr>
                <w:rFonts w:ascii="Verdana" w:hAnsi="Verdana"/>
                <w:b/>
                <w:sz w:val="16"/>
                <w:szCs w:val="16"/>
              </w:rPr>
              <w:t xml:space="preserve">Talep Eden Birim </w:t>
            </w:r>
          </w:p>
          <w:p w:rsidR="0070295D" w:rsidRPr="0070295D" w:rsidRDefault="0070295D" w:rsidP="0046767E">
            <w:pPr>
              <w:spacing w:line="276" w:lineRule="auto"/>
              <w:rPr>
                <w:rFonts w:ascii="Verdana" w:hAnsi="Verdana"/>
                <w:b/>
                <w:sz w:val="16"/>
                <w:szCs w:val="16"/>
              </w:rPr>
            </w:pPr>
            <w:r w:rsidRPr="0070295D">
              <w:rPr>
                <w:rFonts w:ascii="Verdana" w:hAnsi="Verdana"/>
                <w:b/>
                <w:sz w:val="16"/>
                <w:szCs w:val="16"/>
              </w:rPr>
              <w:t>Sorumlusu</w:t>
            </w:r>
          </w:p>
        </w:tc>
        <w:tc>
          <w:tcPr>
            <w:tcW w:w="2551" w:type="dxa"/>
            <w:gridSpan w:val="2"/>
            <w:tcBorders>
              <w:left w:val="single" w:sz="12" w:space="0" w:color="auto"/>
              <w:right w:val="single" w:sz="8" w:space="0" w:color="auto"/>
            </w:tcBorders>
            <w:vAlign w:val="center"/>
          </w:tcPr>
          <w:p w:rsidR="00493583" w:rsidRPr="00E257C5" w:rsidRDefault="00493583" w:rsidP="00950217">
            <w:pPr>
              <w:spacing w:line="276" w:lineRule="auto"/>
              <w:rPr>
                <w:rFonts w:ascii="Verdana" w:hAnsi="Verdana"/>
                <w:sz w:val="16"/>
                <w:szCs w:val="16"/>
              </w:rPr>
            </w:pPr>
          </w:p>
        </w:tc>
        <w:tc>
          <w:tcPr>
            <w:tcW w:w="2642" w:type="dxa"/>
            <w:tcBorders>
              <w:left w:val="single" w:sz="8" w:space="0" w:color="auto"/>
            </w:tcBorders>
            <w:vAlign w:val="center"/>
          </w:tcPr>
          <w:p w:rsidR="0070295D" w:rsidRPr="0070295D" w:rsidRDefault="0070295D" w:rsidP="00D33F17">
            <w:pPr>
              <w:spacing w:line="276" w:lineRule="auto"/>
              <w:rPr>
                <w:rFonts w:ascii="Verdana" w:hAnsi="Verdana"/>
                <w:b/>
                <w:sz w:val="16"/>
                <w:szCs w:val="16"/>
              </w:rPr>
            </w:pPr>
          </w:p>
        </w:tc>
      </w:tr>
      <w:tr w:rsidR="0070295D" w:rsidRPr="00F26E66">
        <w:trPr>
          <w:trHeight w:val="50"/>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Dosya Numarası</w:t>
            </w:r>
          </w:p>
        </w:tc>
        <w:tc>
          <w:tcPr>
            <w:tcW w:w="5193" w:type="dxa"/>
            <w:gridSpan w:val="3"/>
            <w:tcBorders>
              <w:left w:val="single" w:sz="12" w:space="0" w:color="auto"/>
            </w:tcBorders>
            <w:vAlign w:val="center"/>
          </w:tcPr>
          <w:p w:rsidR="0070295D" w:rsidRPr="0070295D" w:rsidRDefault="00E12EE4" w:rsidP="00026810">
            <w:pPr>
              <w:spacing w:line="276" w:lineRule="auto"/>
              <w:rPr>
                <w:rFonts w:ascii="Verdana" w:hAnsi="Verdana"/>
                <w:sz w:val="16"/>
                <w:szCs w:val="16"/>
              </w:rPr>
            </w:pPr>
            <w:r>
              <w:rPr>
                <w:rFonts w:ascii="Verdana" w:hAnsi="Verdana"/>
                <w:sz w:val="16"/>
                <w:szCs w:val="16"/>
              </w:rPr>
              <w:t>201</w:t>
            </w:r>
            <w:r w:rsidR="00026810">
              <w:rPr>
                <w:rFonts w:ascii="Verdana" w:hAnsi="Verdana"/>
                <w:sz w:val="16"/>
                <w:szCs w:val="16"/>
              </w:rPr>
              <w:t>9</w:t>
            </w:r>
            <w:r>
              <w:rPr>
                <w:rFonts w:ascii="Verdana" w:hAnsi="Verdana"/>
                <w:sz w:val="16"/>
                <w:szCs w:val="16"/>
              </w:rPr>
              <w:t>-</w:t>
            </w:r>
            <w:r w:rsidR="009D11DB">
              <w:rPr>
                <w:rFonts w:ascii="Verdana" w:hAnsi="Verdana"/>
                <w:sz w:val="16"/>
                <w:szCs w:val="16"/>
              </w:rPr>
              <w:t>2</w:t>
            </w:r>
          </w:p>
        </w:tc>
      </w:tr>
      <w:tr w:rsidR="0070295D" w:rsidRPr="00F26E66">
        <w:trPr>
          <w:trHeight w:val="68"/>
          <w:jc w:val="center"/>
        </w:trPr>
        <w:tc>
          <w:tcPr>
            <w:tcW w:w="1590" w:type="dxa"/>
            <w:vMerge/>
            <w:tcBorders>
              <w:bottom w:val="single" w:sz="12" w:space="0" w:color="auto"/>
              <w:right w:val="single" w:sz="12" w:space="0" w:color="auto"/>
            </w:tcBorders>
          </w:tcPr>
          <w:p w:rsidR="0070295D" w:rsidRPr="0070295D" w:rsidRDefault="0070295D" w:rsidP="0070295D">
            <w:pPr>
              <w:spacing w:line="276" w:lineRule="auto"/>
              <w:jc w:val="right"/>
              <w:rPr>
                <w:rFonts w:ascii="Verdana" w:hAnsi="Verdana"/>
                <w:sz w:val="16"/>
                <w:szCs w:val="16"/>
              </w:rPr>
            </w:pPr>
          </w:p>
        </w:tc>
        <w:tc>
          <w:tcPr>
            <w:tcW w:w="1903" w:type="dxa"/>
            <w:tcBorders>
              <w:top w:val="single" w:sz="8" w:space="0" w:color="auto"/>
              <w:left w:val="single" w:sz="12" w:space="0" w:color="auto"/>
              <w:bottom w:val="single" w:sz="8" w:space="0" w:color="auto"/>
              <w:right w:val="single" w:sz="12" w:space="0" w:color="auto"/>
            </w:tcBorders>
          </w:tcPr>
          <w:p w:rsidR="0070295D" w:rsidRPr="0070295D" w:rsidRDefault="0070295D" w:rsidP="0070295D">
            <w:pPr>
              <w:spacing w:line="276" w:lineRule="auto"/>
              <w:rPr>
                <w:rFonts w:ascii="Verdana" w:hAnsi="Verdana"/>
                <w:sz w:val="16"/>
                <w:szCs w:val="16"/>
              </w:rPr>
            </w:pPr>
            <w:r w:rsidRPr="0070295D">
              <w:rPr>
                <w:rFonts w:ascii="Verdana" w:hAnsi="Verdana"/>
                <w:b/>
                <w:sz w:val="16"/>
                <w:szCs w:val="16"/>
              </w:rPr>
              <w:t>Satınalma Usulü</w:t>
            </w:r>
          </w:p>
        </w:tc>
        <w:tc>
          <w:tcPr>
            <w:tcW w:w="5193" w:type="dxa"/>
            <w:gridSpan w:val="3"/>
            <w:tcBorders>
              <w:left w:val="single" w:sz="12" w:space="0" w:color="auto"/>
            </w:tcBorders>
            <w:vAlign w:val="center"/>
          </w:tcPr>
          <w:p w:rsidR="0070295D" w:rsidRPr="0070295D" w:rsidRDefault="0080798B" w:rsidP="00E92EA9">
            <w:pPr>
              <w:spacing w:line="276" w:lineRule="auto"/>
              <w:rPr>
                <w:rFonts w:ascii="Verdana" w:hAnsi="Verdana"/>
                <w:sz w:val="16"/>
                <w:szCs w:val="16"/>
              </w:rPr>
            </w:pPr>
            <w:r>
              <w:rPr>
                <w:rFonts w:ascii="Verdana" w:hAnsi="Verdana"/>
                <w:sz w:val="16"/>
                <w:szCs w:val="16"/>
              </w:rPr>
              <w:t>Yaklaşık maliyet esas olmak üzere piyasa fiyat araştırması</w:t>
            </w:r>
          </w:p>
        </w:tc>
      </w:tr>
      <w:tr w:rsidR="0070295D" w:rsidRPr="00F26E66" w:rsidTr="0080798B">
        <w:trPr>
          <w:trHeight w:val="68"/>
          <w:jc w:val="center"/>
        </w:trPr>
        <w:tc>
          <w:tcPr>
            <w:tcW w:w="1590" w:type="dxa"/>
            <w:vMerge/>
            <w:tcBorders>
              <w:bottom w:val="single" w:sz="12" w:space="0" w:color="auto"/>
              <w:right w:val="single" w:sz="12" w:space="0" w:color="auto"/>
            </w:tcBorders>
            <w:vAlign w:val="center"/>
          </w:tcPr>
          <w:p w:rsidR="0070295D" w:rsidRPr="0070295D" w:rsidRDefault="0070295D" w:rsidP="0070295D">
            <w:pPr>
              <w:spacing w:line="276" w:lineRule="auto"/>
              <w:jc w:val="right"/>
              <w:rPr>
                <w:rFonts w:ascii="Verdana" w:hAnsi="Verdana"/>
                <w:b/>
                <w:sz w:val="16"/>
                <w:szCs w:val="16"/>
              </w:rPr>
            </w:pPr>
          </w:p>
        </w:tc>
        <w:tc>
          <w:tcPr>
            <w:tcW w:w="1903" w:type="dxa"/>
            <w:vMerge w:val="restart"/>
            <w:tcBorders>
              <w:top w:val="single" w:sz="8" w:space="0" w:color="auto"/>
              <w:left w:val="single" w:sz="12" w:space="0" w:color="auto"/>
              <w:bottom w:val="single" w:sz="12" w:space="0" w:color="auto"/>
              <w:right w:val="single" w:sz="12" w:space="0" w:color="auto"/>
            </w:tcBorders>
            <w:vAlign w:val="center"/>
          </w:tcPr>
          <w:p w:rsidR="0070295D" w:rsidRPr="0070295D" w:rsidRDefault="0070295D" w:rsidP="0070295D">
            <w:pPr>
              <w:spacing w:line="276" w:lineRule="auto"/>
              <w:rPr>
                <w:rFonts w:ascii="Verdana" w:hAnsi="Verdana"/>
                <w:b/>
                <w:sz w:val="16"/>
                <w:szCs w:val="16"/>
              </w:rPr>
            </w:pPr>
            <w:r w:rsidRPr="0070295D">
              <w:rPr>
                <w:rFonts w:ascii="Verdana" w:hAnsi="Verdana"/>
                <w:b/>
                <w:sz w:val="16"/>
                <w:szCs w:val="16"/>
              </w:rPr>
              <w:t>Satınalma Memuru</w:t>
            </w:r>
          </w:p>
        </w:tc>
        <w:tc>
          <w:tcPr>
            <w:tcW w:w="2288" w:type="dxa"/>
            <w:vMerge w:val="restart"/>
            <w:tcBorders>
              <w:left w:val="single" w:sz="12" w:space="0" w:color="auto"/>
              <w:right w:val="single" w:sz="8" w:space="0" w:color="auto"/>
            </w:tcBorders>
            <w:vAlign w:val="center"/>
          </w:tcPr>
          <w:p w:rsidR="00455BB0" w:rsidRPr="0070295D" w:rsidRDefault="00455BB0" w:rsidP="00F30DE9">
            <w:pPr>
              <w:spacing w:line="276" w:lineRule="auto"/>
              <w:rPr>
                <w:rFonts w:ascii="Verdana" w:hAnsi="Verdana"/>
                <w:sz w:val="16"/>
                <w:szCs w:val="16"/>
              </w:rPr>
            </w:pPr>
            <w:r>
              <w:rPr>
                <w:rFonts w:ascii="Verdana" w:hAnsi="Verdana"/>
                <w:sz w:val="16"/>
                <w:szCs w:val="16"/>
              </w:rPr>
              <w:t>Zafer CAN</w:t>
            </w:r>
          </w:p>
        </w:tc>
        <w:tc>
          <w:tcPr>
            <w:tcW w:w="2905" w:type="dxa"/>
            <w:gridSpan w:val="2"/>
            <w:tcBorders>
              <w:left w:val="single" w:sz="8" w:space="0" w:color="auto"/>
            </w:tcBorders>
            <w:vAlign w:val="center"/>
          </w:tcPr>
          <w:p w:rsidR="0070295D" w:rsidRPr="0070295D" w:rsidRDefault="00E257C5" w:rsidP="00177EAE">
            <w:pPr>
              <w:spacing w:line="276" w:lineRule="auto"/>
              <w:rPr>
                <w:rFonts w:ascii="Verdana" w:hAnsi="Verdana"/>
                <w:sz w:val="16"/>
                <w:szCs w:val="16"/>
              </w:rPr>
            </w:pPr>
            <w:r w:rsidRPr="00E257C5">
              <w:rPr>
                <w:rFonts w:ascii="Verdana" w:hAnsi="Verdana"/>
                <w:b/>
                <w:sz w:val="16"/>
                <w:szCs w:val="16"/>
              </w:rPr>
              <w:t>Tel</w:t>
            </w:r>
            <w:r>
              <w:rPr>
                <w:rFonts w:ascii="Verdana" w:hAnsi="Verdana"/>
                <w:b/>
                <w:sz w:val="16"/>
                <w:szCs w:val="16"/>
              </w:rPr>
              <w:t xml:space="preserve"> </w:t>
            </w:r>
            <w:r>
              <w:rPr>
                <w:rFonts w:ascii="Verdana" w:hAnsi="Verdana"/>
                <w:sz w:val="16"/>
                <w:szCs w:val="16"/>
              </w:rPr>
              <w:t xml:space="preserve">: 0224 294 </w:t>
            </w:r>
            <w:r w:rsidR="00177EAE">
              <w:rPr>
                <w:rFonts w:ascii="Verdana" w:hAnsi="Verdana"/>
                <w:sz w:val="16"/>
                <w:szCs w:val="16"/>
              </w:rPr>
              <w:t>28 23-24</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tcBorders>
            <w:vAlign w:val="center"/>
          </w:tcPr>
          <w:p w:rsidR="0070295D" w:rsidRPr="0070295D" w:rsidRDefault="00E257C5" w:rsidP="00F10EAD">
            <w:pPr>
              <w:spacing w:line="276" w:lineRule="auto"/>
              <w:rPr>
                <w:rFonts w:ascii="Verdana" w:hAnsi="Verdana"/>
                <w:sz w:val="16"/>
                <w:szCs w:val="16"/>
              </w:rPr>
            </w:pPr>
            <w:r w:rsidRPr="00E257C5">
              <w:rPr>
                <w:rFonts w:ascii="Verdana" w:hAnsi="Verdana"/>
                <w:b/>
                <w:sz w:val="16"/>
                <w:szCs w:val="16"/>
              </w:rPr>
              <w:t>Fax</w:t>
            </w:r>
            <w:r>
              <w:rPr>
                <w:rFonts w:ascii="Verdana" w:hAnsi="Verdana"/>
                <w:sz w:val="16"/>
                <w:szCs w:val="16"/>
              </w:rPr>
              <w:t>: 0</w:t>
            </w:r>
            <w:r w:rsidR="00F044E4">
              <w:rPr>
                <w:rFonts w:ascii="Verdana" w:hAnsi="Verdana"/>
                <w:sz w:val="16"/>
                <w:szCs w:val="16"/>
              </w:rPr>
              <w:t>224 294 0</w:t>
            </w:r>
            <w:r w:rsidR="00F10EAD">
              <w:rPr>
                <w:rFonts w:ascii="Verdana" w:hAnsi="Verdana"/>
                <w:sz w:val="16"/>
                <w:szCs w:val="16"/>
              </w:rPr>
              <w:t>5</w:t>
            </w:r>
            <w:r w:rsidR="00F044E4">
              <w:rPr>
                <w:rFonts w:ascii="Verdana" w:hAnsi="Verdana"/>
                <w:sz w:val="16"/>
                <w:szCs w:val="16"/>
              </w:rPr>
              <w:t xml:space="preserve"> </w:t>
            </w:r>
            <w:r w:rsidR="00F10EAD">
              <w:rPr>
                <w:rFonts w:ascii="Verdana" w:hAnsi="Verdana"/>
                <w:sz w:val="16"/>
                <w:szCs w:val="16"/>
              </w:rPr>
              <w:t>01</w:t>
            </w:r>
          </w:p>
        </w:tc>
      </w:tr>
      <w:tr w:rsidR="0070295D" w:rsidRPr="00F26E66" w:rsidTr="0080798B">
        <w:trPr>
          <w:trHeight w:val="68"/>
          <w:jc w:val="center"/>
        </w:trPr>
        <w:tc>
          <w:tcPr>
            <w:tcW w:w="1590" w:type="dxa"/>
            <w:vMerge/>
            <w:tcBorders>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1903" w:type="dxa"/>
            <w:vMerge/>
            <w:tcBorders>
              <w:top w:val="single" w:sz="8" w:space="0" w:color="auto"/>
              <w:left w:val="single" w:sz="12" w:space="0" w:color="auto"/>
              <w:bottom w:val="single" w:sz="12" w:space="0" w:color="auto"/>
              <w:right w:val="single" w:sz="12" w:space="0" w:color="auto"/>
            </w:tcBorders>
          </w:tcPr>
          <w:p w:rsidR="0070295D" w:rsidRPr="0070295D" w:rsidRDefault="0070295D" w:rsidP="005F5C53">
            <w:pPr>
              <w:spacing w:line="276" w:lineRule="auto"/>
              <w:rPr>
                <w:rFonts w:ascii="Verdana" w:hAnsi="Verdana"/>
                <w:b/>
                <w:sz w:val="16"/>
                <w:szCs w:val="16"/>
              </w:rPr>
            </w:pPr>
          </w:p>
        </w:tc>
        <w:tc>
          <w:tcPr>
            <w:tcW w:w="2288" w:type="dxa"/>
            <w:vMerge/>
            <w:tcBorders>
              <w:left w:val="single" w:sz="12" w:space="0" w:color="auto"/>
              <w:bottom w:val="single" w:sz="12" w:space="0" w:color="auto"/>
              <w:right w:val="single" w:sz="8" w:space="0" w:color="auto"/>
            </w:tcBorders>
            <w:vAlign w:val="center"/>
          </w:tcPr>
          <w:p w:rsidR="0070295D" w:rsidRPr="0070295D" w:rsidRDefault="0070295D" w:rsidP="00F30DE9">
            <w:pPr>
              <w:spacing w:line="276" w:lineRule="auto"/>
              <w:rPr>
                <w:rFonts w:ascii="Verdana" w:hAnsi="Verdana"/>
                <w:sz w:val="16"/>
                <w:szCs w:val="16"/>
              </w:rPr>
            </w:pPr>
          </w:p>
        </w:tc>
        <w:tc>
          <w:tcPr>
            <w:tcW w:w="2905" w:type="dxa"/>
            <w:gridSpan w:val="2"/>
            <w:tcBorders>
              <w:left w:val="single" w:sz="8" w:space="0" w:color="auto"/>
              <w:bottom w:val="single" w:sz="12" w:space="0" w:color="auto"/>
            </w:tcBorders>
            <w:vAlign w:val="center"/>
          </w:tcPr>
          <w:p w:rsidR="0070295D" w:rsidRDefault="00E257C5" w:rsidP="00F10EAD">
            <w:pPr>
              <w:spacing w:line="276" w:lineRule="auto"/>
              <w:rPr>
                <w:rFonts w:ascii="Verdana" w:hAnsi="Verdana"/>
                <w:sz w:val="16"/>
                <w:szCs w:val="16"/>
              </w:rPr>
            </w:pPr>
            <w:r w:rsidRPr="00E257C5">
              <w:rPr>
                <w:rFonts w:ascii="Verdana" w:hAnsi="Verdana"/>
                <w:b/>
                <w:sz w:val="16"/>
                <w:szCs w:val="16"/>
              </w:rPr>
              <w:t>E-mail</w:t>
            </w:r>
            <w:r w:rsidR="00B66F03">
              <w:rPr>
                <w:rFonts w:ascii="Verdana" w:hAnsi="Verdana"/>
                <w:sz w:val="16"/>
                <w:szCs w:val="16"/>
              </w:rPr>
              <w:t>:</w:t>
            </w:r>
          </w:p>
          <w:p w:rsidR="00455BB0" w:rsidRPr="0070295D" w:rsidRDefault="00455BB0" w:rsidP="00F10EAD">
            <w:pPr>
              <w:spacing w:line="276" w:lineRule="auto"/>
              <w:rPr>
                <w:rFonts w:ascii="Verdana" w:hAnsi="Verdana"/>
                <w:sz w:val="16"/>
                <w:szCs w:val="16"/>
              </w:rPr>
            </w:pPr>
            <w:r>
              <w:rPr>
                <w:rFonts w:ascii="Verdana" w:hAnsi="Verdana"/>
                <w:sz w:val="16"/>
                <w:szCs w:val="16"/>
              </w:rPr>
              <w:t>zafercan@uludag.edu.tr</w:t>
            </w:r>
          </w:p>
        </w:tc>
      </w:tr>
    </w:tbl>
    <w:p w:rsidR="00EE5BAD" w:rsidRPr="00F26E66" w:rsidRDefault="00EE5BAD">
      <w:pPr>
        <w:rPr>
          <w:rFonts w:ascii="Verdana" w:hAnsi="Verdana"/>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95"/>
        <w:gridCol w:w="4129"/>
        <w:gridCol w:w="2835"/>
        <w:gridCol w:w="1220"/>
      </w:tblGrid>
      <w:tr w:rsidR="0017088F" w:rsidRPr="00F26E66" w:rsidTr="00080529">
        <w:trPr>
          <w:trHeight w:val="405"/>
          <w:jc w:val="center"/>
        </w:trPr>
        <w:tc>
          <w:tcPr>
            <w:tcW w:w="495" w:type="dxa"/>
            <w:tcBorders>
              <w:top w:val="single" w:sz="12" w:space="0" w:color="auto"/>
              <w:bottom w:val="single" w:sz="12" w:space="0" w:color="auto"/>
              <w:right w:val="single" w:sz="12" w:space="0" w:color="auto"/>
            </w:tcBorders>
          </w:tcPr>
          <w:p w:rsidR="0017088F" w:rsidRPr="00AF699F" w:rsidRDefault="0017088F" w:rsidP="00EE5BAD">
            <w:pPr>
              <w:jc w:val="center"/>
              <w:rPr>
                <w:rFonts w:ascii="Verdana" w:hAnsi="Verdana"/>
                <w:b/>
                <w:sz w:val="16"/>
                <w:szCs w:val="16"/>
              </w:rPr>
            </w:pPr>
            <w:r w:rsidRPr="00AF699F">
              <w:rPr>
                <w:rFonts w:ascii="Verdana" w:hAnsi="Verdana"/>
                <w:b/>
                <w:sz w:val="16"/>
                <w:szCs w:val="16"/>
              </w:rPr>
              <w:t>Sıra No</w:t>
            </w:r>
          </w:p>
        </w:tc>
        <w:tc>
          <w:tcPr>
            <w:tcW w:w="4129"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Mal/Hizmet Cinsi</w:t>
            </w:r>
          </w:p>
        </w:tc>
        <w:tc>
          <w:tcPr>
            <w:tcW w:w="2835" w:type="dxa"/>
            <w:tcBorders>
              <w:top w:val="single" w:sz="12" w:space="0" w:color="auto"/>
              <w:left w:val="single" w:sz="12" w:space="0" w:color="auto"/>
              <w:bottom w:val="single" w:sz="12" w:space="0" w:color="auto"/>
              <w:right w:val="single" w:sz="12" w:space="0" w:color="auto"/>
            </w:tcBorders>
            <w:vAlign w:val="center"/>
          </w:tcPr>
          <w:p w:rsidR="0017088F" w:rsidRPr="002E24A1" w:rsidRDefault="0017088F" w:rsidP="0017088F">
            <w:pPr>
              <w:jc w:val="center"/>
              <w:rPr>
                <w:rFonts w:ascii="Verdana" w:hAnsi="Verdana"/>
                <w:b/>
                <w:sz w:val="16"/>
                <w:szCs w:val="16"/>
              </w:rPr>
            </w:pPr>
            <w:r w:rsidRPr="002E24A1">
              <w:rPr>
                <w:rFonts w:ascii="Verdana" w:hAnsi="Verdana"/>
                <w:b/>
                <w:sz w:val="16"/>
                <w:szCs w:val="16"/>
              </w:rPr>
              <w:t>Mal/Hizmet Özellikleri</w:t>
            </w:r>
          </w:p>
        </w:tc>
        <w:tc>
          <w:tcPr>
            <w:tcW w:w="1220" w:type="dxa"/>
            <w:tcBorders>
              <w:top w:val="single" w:sz="12" w:space="0" w:color="auto"/>
              <w:left w:val="single" w:sz="12" w:space="0" w:color="auto"/>
              <w:bottom w:val="single" w:sz="12" w:space="0" w:color="auto"/>
            </w:tcBorders>
            <w:vAlign w:val="center"/>
          </w:tcPr>
          <w:p w:rsidR="0017088F" w:rsidRPr="002E24A1" w:rsidRDefault="0017088F" w:rsidP="00B80839">
            <w:pPr>
              <w:jc w:val="center"/>
              <w:rPr>
                <w:rFonts w:ascii="Verdana" w:hAnsi="Verdana"/>
                <w:b/>
                <w:sz w:val="16"/>
                <w:szCs w:val="16"/>
              </w:rPr>
            </w:pPr>
            <w:r w:rsidRPr="002E24A1">
              <w:rPr>
                <w:rFonts w:ascii="Verdana" w:hAnsi="Verdana"/>
                <w:b/>
                <w:sz w:val="16"/>
                <w:szCs w:val="16"/>
              </w:rPr>
              <w:t>Miktarı</w:t>
            </w:r>
          </w:p>
        </w:tc>
      </w:tr>
      <w:tr w:rsidR="00C9040A" w:rsidRPr="00F26E66" w:rsidTr="0037030C">
        <w:trPr>
          <w:trHeight w:val="340"/>
          <w:jc w:val="center"/>
        </w:trPr>
        <w:tc>
          <w:tcPr>
            <w:tcW w:w="8679" w:type="dxa"/>
            <w:gridSpan w:val="4"/>
            <w:tcBorders>
              <w:top w:val="single" w:sz="12" w:space="0" w:color="auto"/>
              <w:bottom w:val="single" w:sz="8" w:space="0" w:color="auto"/>
            </w:tcBorders>
            <w:vAlign w:val="center"/>
          </w:tcPr>
          <w:p w:rsidR="00C9040A" w:rsidRPr="00F26E66" w:rsidRDefault="00E12EE4" w:rsidP="00C9040A">
            <w:pPr>
              <w:tabs>
                <w:tab w:val="left" w:pos="851"/>
              </w:tabs>
              <w:jc w:val="center"/>
              <w:rPr>
                <w:rFonts w:ascii="Verdana" w:hAnsi="Verdana"/>
                <w:sz w:val="16"/>
                <w:szCs w:val="16"/>
              </w:rPr>
            </w:pPr>
            <w:r>
              <w:rPr>
                <w:b/>
              </w:rPr>
              <w:t>Donanım</w:t>
            </w:r>
          </w:p>
        </w:tc>
      </w:tr>
      <w:tr w:rsidR="00333280" w:rsidRPr="00F26E66" w:rsidTr="00501D4D">
        <w:trPr>
          <w:trHeight w:val="340"/>
          <w:jc w:val="center"/>
        </w:trPr>
        <w:tc>
          <w:tcPr>
            <w:tcW w:w="495" w:type="dxa"/>
            <w:tcBorders>
              <w:top w:val="single" w:sz="12"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1-</w:t>
            </w:r>
          </w:p>
        </w:tc>
        <w:tc>
          <w:tcPr>
            <w:tcW w:w="4129" w:type="dxa"/>
            <w:tcBorders>
              <w:top w:val="single" w:sz="12" w:space="0" w:color="auto"/>
              <w:left w:val="single" w:sz="12" w:space="0" w:color="auto"/>
              <w:right w:val="single" w:sz="12" w:space="0" w:color="auto"/>
            </w:tcBorders>
            <w:vAlign w:val="center"/>
          </w:tcPr>
          <w:p w:rsidR="00333280" w:rsidRPr="0035262B" w:rsidRDefault="0035262B" w:rsidP="0035262B">
            <w:pPr>
              <w:rPr>
                <w:rFonts w:ascii="Calibri" w:hAnsi="Calibri" w:cs="Calibri"/>
                <w:sz w:val="22"/>
                <w:szCs w:val="22"/>
              </w:rPr>
            </w:pPr>
            <w:r w:rsidRPr="0035262B">
              <w:rPr>
                <w:rFonts w:ascii="Helvetica" w:hAnsi="Helvetica" w:cs="Helvetica"/>
                <w:color w:val="333333"/>
                <w:sz w:val="21"/>
                <w:szCs w:val="21"/>
                <w:shd w:val="clear" w:color="auto" w:fill="FFFFFF"/>
              </w:rPr>
              <w:t>BİLGİSAYAR NETWORK (AĞ) SİSTEMLERİ BAKIM</w:t>
            </w:r>
            <w:r w:rsidRPr="0035262B">
              <w:rPr>
                <w:color w:val="000000"/>
              </w:rPr>
              <w:t xml:space="preserve"> </w:t>
            </w:r>
            <w:r w:rsidR="00026810" w:rsidRPr="0035262B">
              <w:rPr>
                <w:rFonts w:ascii="Helvetica" w:hAnsi="Helvetica" w:cs="Helvetica"/>
                <w:color w:val="333333"/>
                <w:sz w:val="21"/>
                <w:szCs w:val="21"/>
                <w:shd w:val="clear" w:color="auto" w:fill="FFFFFF"/>
              </w:rPr>
              <w:t xml:space="preserve">İŞİ ALIMI YAPILACAKTIR. 2019 yılı 9 Aylık </w:t>
            </w:r>
          </w:p>
        </w:tc>
        <w:tc>
          <w:tcPr>
            <w:tcW w:w="2835" w:type="dxa"/>
            <w:tcBorders>
              <w:top w:val="single" w:sz="12" w:space="0" w:color="auto"/>
              <w:left w:val="single" w:sz="12" w:space="0" w:color="auto"/>
              <w:bottom w:val="single" w:sz="8" w:space="0" w:color="auto"/>
              <w:right w:val="single" w:sz="12" w:space="0" w:color="auto"/>
            </w:tcBorders>
            <w:vAlign w:val="center"/>
          </w:tcPr>
          <w:p w:rsidR="00333280" w:rsidRPr="00AC386B" w:rsidRDefault="0039077B" w:rsidP="00FC04B4">
            <w:pPr>
              <w:rPr>
                <w:rFonts w:ascii="Calibri" w:hAnsi="Calibri" w:cs="Calibri"/>
              </w:rPr>
            </w:pPr>
            <w:r w:rsidRPr="00AC386B">
              <w:rPr>
                <w:rFonts w:ascii="Calibri" w:hAnsi="Calibri" w:cs="Calibri"/>
              </w:rPr>
              <w:t>Teknik Şartname</w:t>
            </w:r>
          </w:p>
        </w:tc>
        <w:tc>
          <w:tcPr>
            <w:tcW w:w="1220" w:type="dxa"/>
            <w:tcBorders>
              <w:top w:val="single" w:sz="12" w:space="0" w:color="auto"/>
              <w:left w:val="single" w:sz="12" w:space="0" w:color="auto"/>
            </w:tcBorders>
            <w:vAlign w:val="center"/>
          </w:tcPr>
          <w:p w:rsidR="00333280" w:rsidRPr="000C3EA3" w:rsidRDefault="0039077B" w:rsidP="003307EF">
            <w:pPr>
              <w:jc w:val="center"/>
              <w:rPr>
                <w:rFonts w:ascii="Verdana" w:hAnsi="Verdana"/>
                <w:sz w:val="16"/>
                <w:szCs w:val="16"/>
              </w:rPr>
            </w:pPr>
            <w:r>
              <w:rPr>
                <w:rFonts w:ascii="Verdana" w:hAnsi="Verdana"/>
                <w:sz w:val="16"/>
                <w:szCs w:val="16"/>
              </w:rPr>
              <w:t>1</w:t>
            </w: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2-</w:t>
            </w:r>
          </w:p>
        </w:tc>
        <w:tc>
          <w:tcPr>
            <w:tcW w:w="4129" w:type="dxa"/>
            <w:tcBorders>
              <w:left w:val="single" w:sz="12" w:space="0" w:color="auto"/>
              <w:right w:val="single" w:sz="12" w:space="0" w:color="auto"/>
            </w:tcBorders>
            <w:vAlign w:val="center"/>
          </w:tcPr>
          <w:p w:rsidR="00333280" w:rsidRPr="009365B7" w:rsidRDefault="00333280" w:rsidP="00393E02">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5D063E"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0C3EA3" w:rsidRDefault="00333280" w:rsidP="003307EF">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3-</w:t>
            </w:r>
          </w:p>
        </w:tc>
        <w:tc>
          <w:tcPr>
            <w:tcW w:w="4129" w:type="dxa"/>
            <w:tcBorders>
              <w:left w:val="single" w:sz="12" w:space="0" w:color="auto"/>
              <w:right w:val="single" w:sz="12" w:space="0" w:color="auto"/>
            </w:tcBorders>
            <w:vAlign w:val="center"/>
          </w:tcPr>
          <w:p w:rsidR="00333280" w:rsidRPr="009365B7" w:rsidRDefault="00333280" w:rsidP="000B7E43">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A78FF"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501D4D">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4-</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Pr="000B7E43" w:rsidRDefault="00333280" w:rsidP="000B7E43">
            <w:pPr>
              <w:jc w:val="both"/>
              <w:rPr>
                <w:b/>
                <w:sz w:val="22"/>
                <w:szCs w:val="22"/>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sidRPr="00AF699F">
              <w:rPr>
                <w:rFonts w:ascii="Verdana" w:hAnsi="Verdana"/>
                <w:b/>
                <w:sz w:val="16"/>
                <w:szCs w:val="16"/>
              </w:rPr>
              <w:t>5-</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2A6EB8">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6-</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B676B8">
            <w:pPr>
              <w:jc w:val="center"/>
              <w:rPr>
                <w:rFonts w:ascii="Verdana" w:hAnsi="Verdana"/>
                <w:b/>
                <w:sz w:val="16"/>
                <w:szCs w:val="16"/>
              </w:rPr>
            </w:pPr>
            <w:r>
              <w:rPr>
                <w:rFonts w:ascii="Verdana" w:hAnsi="Verdana"/>
                <w:b/>
                <w:sz w:val="16"/>
                <w:szCs w:val="16"/>
              </w:rPr>
              <w:t>7-</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8-</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r w:rsidR="00333280" w:rsidRPr="00F26E66" w:rsidTr="00B64D6C">
        <w:trPr>
          <w:trHeight w:val="340"/>
          <w:jc w:val="center"/>
        </w:trPr>
        <w:tc>
          <w:tcPr>
            <w:tcW w:w="495" w:type="dxa"/>
            <w:tcBorders>
              <w:top w:val="single" w:sz="8" w:space="0" w:color="auto"/>
              <w:bottom w:val="single" w:sz="8" w:space="0" w:color="auto"/>
              <w:right w:val="single" w:sz="12" w:space="0" w:color="auto"/>
            </w:tcBorders>
            <w:vAlign w:val="center"/>
          </w:tcPr>
          <w:p w:rsidR="00333280" w:rsidRPr="00AF699F" w:rsidRDefault="00333280" w:rsidP="00FA5F87">
            <w:pPr>
              <w:jc w:val="center"/>
              <w:rPr>
                <w:rFonts w:ascii="Verdana" w:hAnsi="Verdana"/>
                <w:b/>
                <w:sz w:val="16"/>
                <w:szCs w:val="16"/>
              </w:rPr>
            </w:pPr>
            <w:r>
              <w:rPr>
                <w:rFonts w:ascii="Verdana" w:hAnsi="Verdana"/>
                <w:b/>
                <w:sz w:val="16"/>
                <w:szCs w:val="16"/>
              </w:rPr>
              <w:t>9-</w:t>
            </w:r>
          </w:p>
        </w:tc>
        <w:tc>
          <w:tcPr>
            <w:tcW w:w="4129" w:type="dxa"/>
            <w:tcBorders>
              <w:left w:val="single" w:sz="12" w:space="0" w:color="auto"/>
              <w:right w:val="single" w:sz="12" w:space="0" w:color="auto"/>
            </w:tcBorders>
            <w:vAlign w:val="center"/>
          </w:tcPr>
          <w:p w:rsidR="00333280" w:rsidRPr="009365B7" w:rsidRDefault="00333280" w:rsidP="00333280">
            <w:pPr>
              <w:rPr>
                <w:rFonts w:ascii="Calibri" w:hAnsi="Calibri" w:cs="Calibri"/>
                <w:sz w:val="22"/>
                <w:szCs w:val="22"/>
              </w:rPr>
            </w:pPr>
          </w:p>
        </w:tc>
        <w:tc>
          <w:tcPr>
            <w:tcW w:w="2835" w:type="dxa"/>
            <w:tcBorders>
              <w:top w:val="single" w:sz="8" w:space="0" w:color="auto"/>
              <w:left w:val="single" w:sz="12" w:space="0" w:color="auto"/>
              <w:bottom w:val="single" w:sz="8" w:space="0" w:color="auto"/>
              <w:right w:val="single" w:sz="12" w:space="0" w:color="auto"/>
            </w:tcBorders>
            <w:vAlign w:val="center"/>
          </w:tcPr>
          <w:p w:rsidR="00333280" w:rsidRDefault="00333280" w:rsidP="00FC04B4">
            <w:pPr>
              <w:rPr>
                <w:rFonts w:ascii="Calibri" w:hAnsi="Calibri" w:cs="Calibri"/>
                <w:sz w:val="16"/>
                <w:szCs w:val="16"/>
              </w:rPr>
            </w:pPr>
          </w:p>
        </w:tc>
        <w:tc>
          <w:tcPr>
            <w:tcW w:w="1220" w:type="dxa"/>
            <w:tcBorders>
              <w:left w:val="single" w:sz="12" w:space="0" w:color="auto"/>
            </w:tcBorders>
            <w:vAlign w:val="center"/>
          </w:tcPr>
          <w:p w:rsidR="00333280" w:rsidRPr="00F26E66" w:rsidRDefault="00333280" w:rsidP="005735D9">
            <w:pPr>
              <w:jc w:val="center"/>
              <w:rPr>
                <w:rFonts w:ascii="Verdana" w:hAnsi="Verdana"/>
                <w:sz w:val="16"/>
                <w:szCs w:val="16"/>
              </w:rPr>
            </w:pPr>
          </w:p>
        </w:tc>
      </w:tr>
    </w:tbl>
    <w:p w:rsidR="00AF22A7" w:rsidRPr="00F26E66" w:rsidRDefault="00AF22A7">
      <w:pPr>
        <w:rPr>
          <w:rFonts w:ascii="Verdana" w:hAnsi="Verdana"/>
        </w:rPr>
      </w:pPr>
    </w:p>
    <w:p w:rsidR="00EE5BAD" w:rsidRPr="0035262B" w:rsidRDefault="005905A2" w:rsidP="005905A2">
      <w:pPr>
        <w:tabs>
          <w:tab w:val="left" w:pos="6780"/>
        </w:tabs>
        <w:rPr>
          <w:color w:val="000000"/>
          <w:spacing w:val="5"/>
        </w:rPr>
      </w:pPr>
      <w:r>
        <w:rPr>
          <w:rFonts w:ascii="Verdana" w:hAnsi="Verdana"/>
        </w:rPr>
        <w:tab/>
      </w:r>
    </w:p>
    <w:p w:rsidR="00EE5BAD" w:rsidRPr="0039077B" w:rsidRDefault="00E12EE4" w:rsidP="0039077B">
      <w:pPr>
        <w:spacing w:before="72"/>
        <w:ind w:left="432" w:firstLine="273"/>
        <w:jc w:val="both"/>
        <w:rPr>
          <w:color w:val="000000"/>
          <w:spacing w:val="5"/>
        </w:rPr>
      </w:pPr>
      <w:r w:rsidRPr="0039077B">
        <w:rPr>
          <w:color w:val="000000"/>
          <w:spacing w:val="5"/>
        </w:rPr>
        <w:t>Üniversitemiz Bilgi İşle</w:t>
      </w:r>
      <w:r w:rsidR="00455BB0" w:rsidRPr="0039077B">
        <w:rPr>
          <w:color w:val="000000"/>
          <w:spacing w:val="5"/>
        </w:rPr>
        <w:t xml:space="preserve">m Daire Başkanlığı </w:t>
      </w:r>
      <w:r w:rsidR="0039077B" w:rsidRPr="006238F2">
        <w:rPr>
          <w:color w:val="000000"/>
          <w:spacing w:val="5"/>
        </w:rPr>
        <w:t xml:space="preserve">Kurum bünyesinde yer alan </w:t>
      </w:r>
      <w:r w:rsidR="0035262B" w:rsidRPr="0035262B">
        <w:rPr>
          <w:color w:val="000000"/>
          <w:spacing w:val="5"/>
        </w:rPr>
        <w:t xml:space="preserve">bilgisayar network (ağ) sistemleri bakım işi </w:t>
      </w:r>
      <w:r w:rsidR="00EF0473" w:rsidRPr="0039077B">
        <w:rPr>
          <w:color w:val="000000"/>
          <w:spacing w:val="5"/>
        </w:rPr>
        <w:t xml:space="preserve">alımı için </w:t>
      </w:r>
      <w:r w:rsidR="001F41B9" w:rsidRPr="0039077B">
        <w:rPr>
          <w:color w:val="000000"/>
          <w:spacing w:val="5"/>
        </w:rPr>
        <w:t xml:space="preserve">teklifler </w:t>
      </w:r>
      <w:r w:rsidR="008E1346">
        <w:rPr>
          <w:color w:val="000000"/>
          <w:spacing w:val="5"/>
        </w:rPr>
        <w:t>20</w:t>
      </w:r>
      <w:bookmarkStart w:id="0" w:name="_GoBack"/>
      <w:bookmarkEnd w:id="0"/>
      <w:r w:rsidR="009F77B8" w:rsidRPr="0039077B">
        <w:rPr>
          <w:color w:val="000000"/>
          <w:spacing w:val="5"/>
        </w:rPr>
        <w:t>/</w:t>
      </w:r>
      <w:r w:rsidR="00026810">
        <w:rPr>
          <w:color w:val="000000"/>
          <w:spacing w:val="5"/>
        </w:rPr>
        <w:t>03</w:t>
      </w:r>
      <w:r w:rsidR="001F41B9" w:rsidRPr="0039077B">
        <w:rPr>
          <w:color w:val="000000"/>
          <w:spacing w:val="5"/>
        </w:rPr>
        <w:t>/</w:t>
      </w:r>
      <w:r w:rsidR="00EE5BAD" w:rsidRPr="0039077B">
        <w:rPr>
          <w:color w:val="000000"/>
          <w:spacing w:val="5"/>
        </w:rPr>
        <w:t>20</w:t>
      </w:r>
      <w:r w:rsidR="00515BB0" w:rsidRPr="0039077B">
        <w:rPr>
          <w:color w:val="000000"/>
          <w:spacing w:val="5"/>
        </w:rPr>
        <w:t>1</w:t>
      </w:r>
      <w:r w:rsidR="00544577">
        <w:rPr>
          <w:color w:val="000000"/>
          <w:spacing w:val="5"/>
        </w:rPr>
        <w:t>9</w:t>
      </w:r>
      <w:r w:rsidR="00422021" w:rsidRPr="0039077B">
        <w:rPr>
          <w:color w:val="000000"/>
          <w:spacing w:val="5"/>
        </w:rPr>
        <w:t xml:space="preserve"> </w:t>
      </w:r>
      <w:r w:rsidR="00EE5BAD" w:rsidRPr="0039077B">
        <w:rPr>
          <w:color w:val="000000"/>
          <w:spacing w:val="5"/>
        </w:rPr>
        <w:t>tarih ve</w:t>
      </w:r>
      <w:r w:rsidR="00897C47" w:rsidRPr="0039077B">
        <w:rPr>
          <w:color w:val="000000"/>
          <w:spacing w:val="5"/>
        </w:rPr>
        <w:t xml:space="preserve"> </w:t>
      </w:r>
      <w:r w:rsidR="007A39FC" w:rsidRPr="0039077B">
        <w:rPr>
          <w:color w:val="000000"/>
          <w:spacing w:val="5"/>
        </w:rPr>
        <w:t xml:space="preserve">saat </w:t>
      </w:r>
      <w:r w:rsidR="00F83333" w:rsidRPr="0039077B">
        <w:rPr>
          <w:color w:val="000000"/>
          <w:spacing w:val="5"/>
        </w:rPr>
        <w:t>17</w:t>
      </w:r>
      <w:r w:rsidR="00812433" w:rsidRPr="0039077B">
        <w:rPr>
          <w:color w:val="000000"/>
          <w:spacing w:val="5"/>
        </w:rPr>
        <w:t>:00</w:t>
      </w:r>
      <w:r w:rsidR="00EE5BAD" w:rsidRPr="0039077B">
        <w:rPr>
          <w:color w:val="000000"/>
          <w:spacing w:val="5"/>
        </w:rPr>
        <w:t xml:space="preserve"> </w:t>
      </w:r>
      <w:r w:rsidR="004751BA" w:rsidRPr="0039077B">
        <w:rPr>
          <w:color w:val="000000"/>
          <w:spacing w:val="5"/>
        </w:rPr>
        <w:t>ye</w:t>
      </w:r>
      <w:r w:rsidR="00EE5BAD" w:rsidRPr="0039077B">
        <w:rPr>
          <w:color w:val="000000"/>
          <w:spacing w:val="5"/>
        </w:rPr>
        <w:t xml:space="preserve"> kadar U.Ü. Rektörlüğü </w:t>
      </w:r>
      <w:r w:rsidR="00F10EAD" w:rsidRPr="0039077B">
        <w:rPr>
          <w:color w:val="000000"/>
          <w:spacing w:val="5"/>
        </w:rPr>
        <w:t xml:space="preserve">Bilgi İşlem Daire </w:t>
      </w:r>
      <w:r w:rsidR="00EE5BAD" w:rsidRPr="0039077B">
        <w:rPr>
          <w:color w:val="000000"/>
          <w:spacing w:val="5"/>
        </w:rPr>
        <w:t>Başkanlığı</w:t>
      </w:r>
      <w:r w:rsidR="00F10EAD" w:rsidRPr="0039077B">
        <w:rPr>
          <w:color w:val="000000"/>
          <w:spacing w:val="5"/>
        </w:rPr>
        <w:t>na</w:t>
      </w:r>
      <w:r w:rsidR="00B54AA6" w:rsidRPr="0039077B">
        <w:rPr>
          <w:color w:val="000000"/>
          <w:spacing w:val="5"/>
        </w:rPr>
        <w:t xml:space="preserve"> elden </w:t>
      </w:r>
      <w:r w:rsidR="00EE5BAD" w:rsidRPr="0039077B">
        <w:rPr>
          <w:color w:val="000000"/>
          <w:spacing w:val="5"/>
        </w:rPr>
        <w:t>teslim</w:t>
      </w:r>
      <w:r w:rsidR="00B54AA6" w:rsidRPr="0039077B">
        <w:rPr>
          <w:color w:val="000000"/>
          <w:spacing w:val="5"/>
        </w:rPr>
        <w:t xml:space="preserve"> edileceği gibi posta yoluyla da gönderilebilir.</w:t>
      </w:r>
      <w:r w:rsidR="00326994" w:rsidRPr="0039077B">
        <w:rPr>
          <w:color w:val="000000"/>
          <w:spacing w:val="5"/>
        </w:rPr>
        <w:t xml:space="preserve"> </w:t>
      </w:r>
      <w:r w:rsidR="00326994" w:rsidRPr="0039077B">
        <w:rPr>
          <w:b/>
          <w:color w:val="000000"/>
          <w:spacing w:val="5"/>
        </w:rPr>
        <w:t>(Not: Fax ile gönderilen teklifler</w:t>
      </w:r>
      <w:r w:rsidR="00985EDD" w:rsidRPr="0039077B">
        <w:rPr>
          <w:b/>
          <w:color w:val="000000"/>
          <w:spacing w:val="5"/>
        </w:rPr>
        <w:t xml:space="preserve"> geçerli sayılmayacaktır</w:t>
      </w:r>
      <w:r w:rsidR="00326994" w:rsidRPr="0039077B">
        <w:rPr>
          <w:b/>
          <w:color w:val="000000"/>
          <w:spacing w:val="5"/>
        </w:rPr>
        <w:t>.)</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 imzalı ve kaşeli olmalıdır.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Teklifin hangi tarihe kadar geçerli olduğu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Sipariş sonrasında mal/hizmetin kaç günde teslim edileceği belirtilmelidir.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Teklif mektubuna dosya numarası yazılmalıdır.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Kısmi teklif </w:t>
      </w:r>
      <w:r w:rsidR="00C9040A">
        <w:rPr>
          <w:rFonts w:ascii="Verdana" w:hAnsi="Verdana"/>
          <w:sz w:val="18"/>
          <w:szCs w:val="18"/>
        </w:rPr>
        <w:t>verilmeyecektir.</w:t>
      </w:r>
    </w:p>
    <w:p w:rsidR="008A5F56" w:rsidRPr="0046767E" w:rsidRDefault="008A5F56"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Mal/Hizmetle ilgili her türlü giderler (Montaj, nakliye, sigorta, vergi, vb.) tedarikçiye aittir.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 xml:space="preserve">Teklifler </w:t>
      </w:r>
      <w:r w:rsidRPr="0046767E">
        <w:rPr>
          <w:rFonts w:ascii="Verdana" w:hAnsi="Verdana"/>
          <w:b/>
          <w:sz w:val="18"/>
          <w:szCs w:val="18"/>
        </w:rPr>
        <w:t>KDV hariç</w:t>
      </w:r>
      <w:r w:rsidRPr="0046767E">
        <w:rPr>
          <w:rFonts w:ascii="Verdana" w:hAnsi="Verdana"/>
          <w:sz w:val="18"/>
          <w:szCs w:val="18"/>
        </w:rPr>
        <w:t xml:space="preserve"> olarak </w:t>
      </w:r>
      <w:r w:rsidRPr="0046767E">
        <w:rPr>
          <w:rFonts w:ascii="Verdana" w:hAnsi="Verdana"/>
          <w:b/>
          <w:sz w:val="18"/>
          <w:szCs w:val="18"/>
        </w:rPr>
        <w:t>TL</w:t>
      </w:r>
      <w:r w:rsidRPr="0046767E">
        <w:rPr>
          <w:rFonts w:ascii="Verdana" w:hAnsi="Verdana"/>
          <w:sz w:val="18"/>
          <w:szCs w:val="18"/>
        </w:rPr>
        <w:t xml:space="preserve"> cinsinden verilmelidir. (TL cinsinden verilmeye</w:t>
      </w:r>
      <w:r w:rsidR="008907E2" w:rsidRPr="0046767E">
        <w:rPr>
          <w:rFonts w:ascii="Verdana" w:hAnsi="Verdana"/>
          <w:sz w:val="18"/>
          <w:szCs w:val="18"/>
        </w:rPr>
        <w:t>n</w:t>
      </w:r>
      <w:r w:rsidRPr="0046767E">
        <w:rPr>
          <w:rFonts w:ascii="Verdana" w:hAnsi="Verdana"/>
          <w:sz w:val="18"/>
          <w:szCs w:val="18"/>
        </w:rPr>
        <w:t xml:space="preserve"> teklifler değerlendirmeye alınmayacaktır.)</w:t>
      </w:r>
    </w:p>
    <w:p w:rsidR="00273A61" w:rsidRPr="0046767E" w:rsidRDefault="00273A61" w:rsidP="008A5F56">
      <w:pPr>
        <w:numPr>
          <w:ilvl w:val="0"/>
          <w:numId w:val="1"/>
        </w:numPr>
        <w:spacing w:line="276" w:lineRule="auto"/>
        <w:jc w:val="both"/>
        <w:rPr>
          <w:rFonts w:ascii="Verdana" w:hAnsi="Verdana"/>
          <w:sz w:val="18"/>
          <w:szCs w:val="18"/>
        </w:rPr>
      </w:pPr>
      <w:r w:rsidRPr="0046767E">
        <w:rPr>
          <w:rFonts w:ascii="Verdana" w:hAnsi="Verdana"/>
          <w:sz w:val="18"/>
          <w:szCs w:val="18"/>
        </w:rPr>
        <w:t>Mal/Hizmet ile ilgili Garanti verilmelidir. (4077 sayılı Tüketici Korunması hakkında kanun ve ilgili mevzuat gereği)</w:t>
      </w:r>
    </w:p>
    <w:p w:rsidR="0043275F" w:rsidRDefault="00273A61" w:rsidP="0043275F">
      <w:pPr>
        <w:numPr>
          <w:ilvl w:val="0"/>
          <w:numId w:val="1"/>
        </w:numPr>
        <w:spacing w:line="276" w:lineRule="auto"/>
        <w:jc w:val="both"/>
        <w:rPr>
          <w:rFonts w:ascii="Verdana" w:hAnsi="Verdana"/>
          <w:sz w:val="18"/>
          <w:szCs w:val="18"/>
        </w:rPr>
      </w:pPr>
      <w:r w:rsidRPr="0046767E">
        <w:rPr>
          <w:rFonts w:ascii="Verdana" w:hAnsi="Verdana"/>
          <w:sz w:val="18"/>
          <w:szCs w:val="18"/>
        </w:rPr>
        <w:t>Teklifler sıra numaralarına göre verilecektir.</w:t>
      </w:r>
    </w:p>
    <w:p w:rsidR="00C03F94" w:rsidRDefault="00C03F94" w:rsidP="0043275F">
      <w:pPr>
        <w:numPr>
          <w:ilvl w:val="0"/>
          <w:numId w:val="1"/>
        </w:numPr>
        <w:spacing w:line="276" w:lineRule="auto"/>
        <w:jc w:val="both"/>
        <w:rPr>
          <w:rFonts w:ascii="Verdana" w:hAnsi="Verdana"/>
          <w:sz w:val="18"/>
          <w:szCs w:val="18"/>
        </w:rPr>
      </w:pPr>
      <w:r>
        <w:rPr>
          <w:rFonts w:ascii="Verdana" w:hAnsi="Verdana"/>
          <w:sz w:val="18"/>
          <w:szCs w:val="18"/>
        </w:rPr>
        <w:t xml:space="preserve">Sipariş edilen mal/hizmetin teklifte  belirtilen tarihe kadar teslim edilmesi , </w:t>
      </w:r>
      <w:r w:rsidR="002F627A">
        <w:rPr>
          <w:rFonts w:ascii="Verdana" w:hAnsi="Verdana"/>
          <w:sz w:val="18"/>
          <w:szCs w:val="18"/>
        </w:rPr>
        <w:t xml:space="preserve">belirtilen tarihten  sonra </w:t>
      </w:r>
      <w:r>
        <w:rPr>
          <w:rFonts w:ascii="Verdana" w:hAnsi="Verdana"/>
          <w:sz w:val="18"/>
          <w:szCs w:val="18"/>
        </w:rPr>
        <w:t xml:space="preserve"> teslim edilme</w:t>
      </w:r>
      <w:r w:rsidR="00C96D75">
        <w:rPr>
          <w:rFonts w:ascii="Verdana" w:hAnsi="Verdana"/>
          <w:sz w:val="18"/>
          <w:szCs w:val="18"/>
        </w:rPr>
        <w:t xml:space="preserve">k istenilmesi </w:t>
      </w:r>
      <w:r w:rsidR="002F627A">
        <w:rPr>
          <w:rFonts w:ascii="Verdana" w:hAnsi="Verdana"/>
          <w:sz w:val="18"/>
          <w:szCs w:val="18"/>
        </w:rPr>
        <w:t xml:space="preserve"> halinde idare tarafından mal/hizmetin kabulü yapılmayacaktır.</w:t>
      </w:r>
    </w:p>
    <w:p w:rsidR="00474A0A" w:rsidRPr="00543C81" w:rsidRDefault="00A34FEA" w:rsidP="0043275F">
      <w:pPr>
        <w:numPr>
          <w:ilvl w:val="0"/>
          <w:numId w:val="1"/>
        </w:numPr>
        <w:spacing w:line="276" w:lineRule="auto"/>
        <w:jc w:val="both"/>
        <w:rPr>
          <w:rFonts w:ascii="Verdana" w:hAnsi="Verdana"/>
          <w:b/>
          <w:sz w:val="18"/>
          <w:szCs w:val="18"/>
        </w:rPr>
      </w:pPr>
      <w:r w:rsidRPr="00543C81">
        <w:rPr>
          <w:rFonts w:ascii="Verdana" w:hAnsi="Verdana"/>
          <w:b/>
          <w:sz w:val="18"/>
          <w:szCs w:val="18"/>
        </w:rPr>
        <w:t>Aşağıda idare tarafından standart hale getirilen teklif mektubu eksiksiz doldurulup gönderilmesi halinde geçerli sayılacaktır.</w:t>
      </w:r>
    </w:p>
    <w:p w:rsidR="00D23B7D" w:rsidRPr="0046767E" w:rsidRDefault="00D23B7D" w:rsidP="00E918E1">
      <w:pPr>
        <w:ind w:left="708"/>
        <w:jc w:val="center"/>
        <w:rPr>
          <w:rStyle w:val="Gl"/>
          <w:rFonts w:ascii="Verdana" w:hAnsi="Verdana" w:cs="Tahoma"/>
          <w:b w:val="0"/>
          <w:sz w:val="18"/>
          <w:szCs w:val="18"/>
        </w:rPr>
      </w:pPr>
      <w:r w:rsidRPr="0046767E">
        <w:rPr>
          <w:rFonts w:ascii="Verdana" w:hAnsi="Verdana"/>
          <w:b/>
          <w:sz w:val="18"/>
          <w:szCs w:val="18"/>
        </w:rPr>
        <w:t xml:space="preserve">Adres: </w:t>
      </w:r>
      <w:r w:rsidRPr="0046767E">
        <w:rPr>
          <w:rStyle w:val="Gl"/>
          <w:rFonts w:ascii="Verdana" w:hAnsi="Verdana" w:cs="Tahoma"/>
          <w:b w:val="0"/>
          <w:sz w:val="18"/>
          <w:szCs w:val="18"/>
        </w:rPr>
        <w:t xml:space="preserve">Uludağ Üniversitesi Rektörlüğü </w:t>
      </w:r>
      <w:r w:rsidR="00F10EAD">
        <w:rPr>
          <w:rStyle w:val="Gl"/>
          <w:rFonts w:ascii="Verdana" w:hAnsi="Verdana" w:cs="Tahoma"/>
          <w:b w:val="0"/>
          <w:sz w:val="18"/>
          <w:szCs w:val="18"/>
        </w:rPr>
        <w:t>–</w:t>
      </w:r>
      <w:r w:rsidRPr="0046767E">
        <w:rPr>
          <w:rStyle w:val="Gl"/>
          <w:rFonts w:ascii="Verdana" w:hAnsi="Verdana" w:cs="Tahoma"/>
          <w:b w:val="0"/>
          <w:sz w:val="18"/>
          <w:szCs w:val="18"/>
        </w:rPr>
        <w:t xml:space="preserve"> </w:t>
      </w:r>
      <w:r w:rsidR="00F10EAD">
        <w:rPr>
          <w:rStyle w:val="Gl"/>
          <w:rFonts w:ascii="Verdana" w:hAnsi="Verdana" w:cs="Tahoma"/>
          <w:b w:val="0"/>
          <w:sz w:val="18"/>
          <w:szCs w:val="18"/>
        </w:rPr>
        <w:t>Bilgi İşlem</w:t>
      </w:r>
      <w:r w:rsidRPr="0046767E">
        <w:rPr>
          <w:rStyle w:val="Gl"/>
          <w:rFonts w:ascii="Verdana" w:hAnsi="Verdana" w:cs="Tahoma"/>
          <w:b w:val="0"/>
          <w:sz w:val="18"/>
          <w:szCs w:val="18"/>
        </w:rPr>
        <w:t xml:space="preserve"> Daire Başkanlığı</w:t>
      </w:r>
      <w:r w:rsidR="00E918E1" w:rsidRPr="0046767E">
        <w:rPr>
          <w:rStyle w:val="Gl"/>
          <w:rFonts w:ascii="Verdana" w:hAnsi="Verdana" w:cs="Tahoma"/>
          <w:b w:val="0"/>
          <w:sz w:val="18"/>
          <w:szCs w:val="18"/>
        </w:rPr>
        <w:t xml:space="preserve"> </w:t>
      </w:r>
      <w:r w:rsidRPr="0046767E">
        <w:rPr>
          <w:rStyle w:val="Gl"/>
          <w:rFonts w:ascii="Verdana" w:hAnsi="Verdana" w:cs="Tahoma"/>
          <w:b w:val="0"/>
          <w:sz w:val="18"/>
          <w:szCs w:val="18"/>
        </w:rPr>
        <w:t>Görükle Kampusü 16059 Nilüfer / BURSA</w:t>
      </w:r>
    </w:p>
    <w:p w:rsidR="003461BC" w:rsidRPr="003F0F85" w:rsidRDefault="0077316F" w:rsidP="003F0F85">
      <w:pPr>
        <w:ind w:firstLine="705"/>
        <w:rPr>
          <w:rFonts w:ascii="Verdana" w:hAnsi="Verdana"/>
          <w:bCs/>
          <w:sz w:val="18"/>
          <w:szCs w:val="18"/>
        </w:rPr>
      </w:pPr>
      <w:r>
        <w:rPr>
          <w:rStyle w:val="Gl"/>
          <w:rFonts w:ascii="Verdana" w:hAnsi="Verdana" w:cs="Tahoma"/>
          <w:sz w:val="18"/>
          <w:szCs w:val="18"/>
        </w:rPr>
        <w:t xml:space="preserve">      </w:t>
      </w:r>
      <w:r w:rsidR="00D23B7D" w:rsidRPr="0046767E">
        <w:rPr>
          <w:rStyle w:val="Gl"/>
          <w:rFonts w:ascii="Verdana" w:hAnsi="Verdana" w:cs="Tahoma"/>
          <w:sz w:val="18"/>
          <w:szCs w:val="18"/>
        </w:rPr>
        <w:t>Tel     :</w:t>
      </w:r>
      <w:r w:rsidR="003E7F4F">
        <w:rPr>
          <w:rStyle w:val="Gl"/>
          <w:rFonts w:ascii="Verdana" w:hAnsi="Verdana" w:cs="Tahoma"/>
          <w:sz w:val="18"/>
          <w:szCs w:val="18"/>
        </w:rPr>
        <w:t xml:space="preserve"> </w:t>
      </w:r>
      <w:r w:rsidR="00D23B7D" w:rsidRPr="0046767E">
        <w:rPr>
          <w:rStyle w:val="Gl"/>
          <w:rFonts w:ascii="Verdana" w:hAnsi="Verdana" w:cs="Tahoma"/>
          <w:sz w:val="18"/>
          <w:szCs w:val="18"/>
        </w:rPr>
        <w:t xml:space="preserve"> </w:t>
      </w:r>
      <w:r w:rsidR="00D23B7D" w:rsidRPr="0046767E">
        <w:rPr>
          <w:rStyle w:val="Gl"/>
          <w:rFonts w:ascii="Verdana" w:hAnsi="Verdana"/>
          <w:b w:val="0"/>
          <w:sz w:val="18"/>
          <w:szCs w:val="18"/>
        </w:rPr>
        <w:t xml:space="preserve">(0224) </w:t>
      </w:r>
      <w:r w:rsidR="003E7F4F">
        <w:rPr>
          <w:rStyle w:val="Gl"/>
          <w:rFonts w:ascii="Verdana" w:hAnsi="Verdana"/>
          <w:b w:val="0"/>
          <w:sz w:val="18"/>
          <w:szCs w:val="18"/>
        </w:rPr>
        <w:t>294 0</w:t>
      </w:r>
      <w:r w:rsidR="00F10EAD">
        <w:rPr>
          <w:rStyle w:val="Gl"/>
          <w:rFonts w:ascii="Verdana" w:hAnsi="Verdana"/>
          <w:b w:val="0"/>
          <w:sz w:val="18"/>
          <w:szCs w:val="18"/>
        </w:rPr>
        <w:t>5</w:t>
      </w:r>
      <w:r w:rsidR="003E7F4F">
        <w:rPr>
          <w:rStyle w:val="Gl"/>
          <w:rFonts w:ascii="Verdana" w:hAnsi="Verdana"/>
          <w:b w:val="0"/>
          <w:sz w:val="18"/>
          <w:szCs w:val="18"/>
        </w:rPr>
        <w:t xml:space="preserve"> </w:t>
      </w:r>
      <w:r w:rsidR="00F10EAD">
        <w:rPr>
          <w:rStyle w:val="Gl"/>
          <w:rFonts w:ascii="Verdana" w:hAnsi="Verdana"/>
          <w:b w:val="0"/>
          <w:sz w:val="18"/>
          <w:szCs w:val="18"/>
        </w:rPr>
        <w:t>00</w:t>
      </w:r>
      <w:r w:rsidR="00E918E1" w:rsidRPr="0046767E">
        <w:rPr>
          <w:rFonts w:ascii="Verdana" w:hAnsi="Verdana"/>
          <w:b/>
          <w:sz w:val="18"/>
          <w:szCs w:val="18"/>
        </w:rPr>
        <w:t xml:space="preserve">                 </w:t>
      </w:r>
      <w:r w:rsidR="003E7F4F">
        <w:rPr>
          <w:rFonts w:ascii="Verdana" w:hAnsi="Verdana"/>
          <w:b/>
          <w:sz w:val="18"/>
          <w:szCs w:val="18"/>
        </w:rPr>
        <w:t xml:space="preserve"> </w:t>
      </w:r>
      <w:r w:rsidR="00D23B7D" w:rsidRPr="0046767E">
        <w:rPr>
          <w:rFonts w:ascii="Verdana" w:hAnsi="Verdana"/>
          <w:b/>
          <w:sz w:val="18"/>
          <w:szCs w:val="18"/>
        </w:rPr>
        <w:t xml:space="preserve">Fax    : </w:t>
      </w:r>
      <w:r w:rsidR="00D23B7D" w:rsidRPr="0046767E">
        <w:rPr>
          <w:rStyle w:val="Gl"/>
          <w:rFonts w:ascii="Verdana" w:hAnsi="Verdana"/>
          <w:b w:val="0"/>
          <w:sz w:val="18"/>
          <w:szCs w:val="18"/>
        </w:rPr>
        <w:t>(0224) 294 0</w:t>
      </w:r>
      <w:r w:rsidR="00F10EAD">
        <w:rPr>
          <w:rStyle w:val="Gl"/>
          <w:rFonts w:ascii="Verdana" w:hAnsi="Verdana"/>
          <w:b w:val="0"/>
          <w:sz w:val="18"/>
          <w:szCs w:val="18"/>
        </w:rPr>
        <w:t>5</w:t>
      </w:r>
      <w:r w:rsidR="00D23B7D" w:rsidRPr="0046767E">
        <w:rPr>
          <w:rStyle w:val="Gl"/>
          <w:rFonts w:ascii="Verdana" w:hAnsi="Verdana"/>
          <w:b w:val="0"/>
          <w:sz w:val="18"/>
          <w:szCs w:val="18"/>
        </w:rPr>
        <w:t xml:space="preserve"> </w:t>
      </w:r>
      <w:r w:rsidR="00F10EAD">
        <w:rPr>
          <w:rStyle w:val="Gl"/>
          <w:rFonts w:ascii="Verdana" w:hAnsi="Verdana"/>
          <w:b w:val="0"/>
          <w:sz w:val="18"/>
          <w:szCs w:val="18"/>
        </w:rPr>
        <w:t>01</w:t>
      </w:r>
    </w:p>
    <w:p w:rsidR="0039077B" w:rsidRDefault="0039077B"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532477" w:rsidRDefault="00532477" w:rsidP="009378AB">
      <w:pPr>
        <w:jc w:val="center"/>
        <w:rPr>
          <w:rFonts w:ascii="Verdana" w:hAnsi="Verdana"/>
          <w:b/>
          <w:sz w:val="20"/>
          <w:szCs w:val="20"/>
        </w:rPr>
      </w:pPr>
    </w:p>
    <w:p w:rsidR="00F26E66" w:rsidRPr="00733059" w:rsidRDefault="009378AB" w:rsidP="009378AB">
      <w:pPr>
        <w:jc w:val="center"/>
        <w:rPr>
          <w:rFonts w:ascii="Verdana" w:hAnsi="Verdana"/>
          <w:b/>
          <w:sz w:val="20"/>
          <w:szCs w:val="20"/>
        </w:rPr>
      </w:pPr>
      <w:r w:rsidRPr="00733059">
        <w:rPr>
          <w:rFonts w:ascii="Verdana" w:hAnsi="Verdana"/>
          <w:b/>
          <w:sz w:val="20"/>
          <w:szCs w:val="20"/>
        </w:rPr>
        <w:t>TEKLİF MEKTUBU</w:t>
      </w:r>
    </w:p>
    <w:p w:rsidR="0017088F" w:rsidRPr="00733059" w:rsidRDefault="0017088F" w:rsidP="0017088F">
      <w:pPr>
        <w:jc w:val="center"/>
        <w:rPr>
          <w:rFonts w:ascii="Verdana" w:hAnsi="Verdana"/>
          <w:b/>
          <w:sz w:val="20"/>
          <w:szCs w:val="20"/>
        </w:rPr>
      </w:pPr>
      <w:r w:rsidRPr="00733059">
        <w:rPr>
          <w:rFonts w:ascii="Verdana" w:hAnsi="Verdana"/>
          <w:b/>
          <w:sz w:val="20"/>
          <w:szCs w:val="20"/>
        </w:rPr>
        <w:t>ULUDAĞ ÜNİVERSİTESİ REKTÖRLÜĞÜ</w:t>
      </w:r>
    </w:p>
    <w:p w:rsidR="0017088F" w:rsidRPr="00733059" w:rsidRDefault="00F10EAD" w:rsidP="0017088F">
      <w:pPr>
        <w:jc w:val="center"/>
        <w:rPr>
          <w:rFonts w:ascii="Verdana" w:hAnsi="Verdana"/>
          <w:b/>
          <w:sz w:val="20"/>
          <w:szCs w:val="20"/>
        </w:rPr>
      </w:pPr>
      <w:r>
        <w:rPr>
          <w:rFonts w:ascii="Verdana" w:hAnsi="Verdana"/>
          <w:b/>
          <w:sz w:val="20"/>
          <w:szCs w:val="20"/>
        </w:rPr>
        <w:t>BİLGİ İŞLEM</w:t>
      </w:r>
      <w:r w:rsidR="009378AB" w:rsidRPr="00733059">
        <w:rPr>
          <w:rFonts w:ascii="Verdana" w:hAnsi="Verdana"/>
          <w:b/>
          <w:sz w:val="20"/>
          <w:szCs w:val="20"/>
        </w:rPr>
        <w:t xml:space="preserve"> DAİRE BAŞKANLIĞI</w:t>
      </w:r>
      <w:r>
        <w:rPr>
          <w:rFonts w:ascii="Verdana" w:hAnsi="Verdana"/>
          <w:b/>
          <w:sz w:val="20"/>
          <w:szCs w:val="20"/>
        </w:rPr>
        <w:t>NA</w:t>
      </w:r>
    </w:p>
    <w:p w:rsidR="00BA4820" w:rsidRDefault="00BA4820" w:rsidP="0017088F">
      <w:pPr>
        <w:jc w:val="center"/>
        <w:rPr>
          <w:rFonts w:ascii="Verdana" w:hAnsi="Verdana"/>
          <w:b/>
          <w:sz w:val="20"/>
          <w:szCs w:val="20"/>
        </w:rPr>
      </w:pPr>
    </w:p>
    <w:p w:rsidR="00BA4820" w:rsidRPr="00E70FA2" w:rsidRDefault="00BA4820" w:rsidP="00B62059">
      <w:pPr>
        <w:rPr>
          <w:rFonts w:ascii="Verdana" w:hAnsi="Verdana"/>
          <w:b/>
          <w:sz w:val="16"/>
          <w:szCs w:val="16"/>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00FA73CA">
        <w:rPr>
          <w:rFonts w:ascii="Verdana" w:hAnsi="Verdana"/>
          <w:b/>
          <w:sz w:val="20"/>
          <w:szCs w:val="20"/>
        </w:rPr>
        <w:t xml:space="preserve">             </w:t>
      </w:r>
      <w:r w:rsidR="0070295D">
        <w:rPr>
          <w:rFonts w:ascii="Verdana" w:hAnsi="Verdana"/>
          <w:b/>
          <w:sz w:val="16"/>
          <w:szCs w:val="16"/>
        </w:rPr>
        <w:t>Tarih: ….</w:t>
      </w:r>
      <w:r w:rsidR="00856AC2">
        <w:rPr>
          <w:rFonts w:ascii="Verdana" w:hAnsi="Verdana"/>
          <w:b/>
          <w:sz w:val="16"/>
          <w:szCs w:val="16"/>
        </w:rPr>
        <w:t>/…./</w:t>
      </w:r>
      <w:r w:rsidR="00F62770">
        <w:rPr>
          <w:rFonts w:ascii="Verdana" w:hAnsi="Verdana"/>
          <w:b/>
          <w:sz w:val="16"/>
          <w:szCs w:val="16"/>
        </w:rPr>
        <w:t>2019</w:t>
      </w:r>
    </w:p>
    <w:p w:rsidR="00427EE5" w:rsidRDefault="00427EE5" w:rsidP="0017088F">
      <w:pPr>
        <w:jc w:val="center"/>
        <w:rPr>
          <w:rFonts w:ascii="Verdana" w:hAnsi="Verdana"/>
          <w:b/>
          <w:sz w:val="20"/>
          <w:szCs w:val="20"/>
        </w:rPr>
      </w:pPr>
    </w:p>
    <w:tbl>
      <w:tblPr>
        <w:tblW w:w="94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510"/>
        <w:gridCol w:w="5916"/>
      </w:tblGrid>
      <w:tr w:rsidR="00427EE5">
        <w:trPr>
          <w:trHeight w:val="295"/>
        </w:trPr>
        <w:tc>
          <w:tcPr>
            <w:tcW w:w="9426" w:type="dxa"/>
            <w:gridSpan w:val="2"/>
          </w:tcPr>
          <w:p w:rsidR="00427EE5" w:rsidRPr="00427EE5" w:rsidRDefault="00427EE5" w:rsidP="00427EE5">
            <w:pPr>
              <w:spacing w:line="360" w:lineRule="auto"/>
              <w:jc w:val="both"/>
            </w:pPr>
            <w:r w:rsidRPr="00427EE5">
              <w:rPr>
                <w:rFonts w:ascii="Verdana" w:hAnsi="Verdana"/>
                <w:b/>
                <w:sz w:val="16"/>
                <w:szCs w:val="16"/>
              </w:rPr>
              <w:t>Teklif Vermeye Yetkili Kişinin;</w:t>
            </w:r>
          </w:p>
        </w:tc>
      </w:tr>
      <w:tr w:rsidR="00427EE5">
        <w:trPr>
          <w:trHeight w:val="270"/>
        </w:trPr>
        <w:tc>
          <w:tcPr>
            <w:tcW w:w="3510" w:type="dxa"/>
            <w:tcBorders>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Adı ve Soyadı</w:t>
            </w:r>
          </w:p>
        </w:tc>
        <w:tc>
          <w:tcPr>
            <w:tcW w:w="5916" w:type="dxa"/>
            <w:tcBorders>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Firma Adı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Açık Tebligat Adresi</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Vergi Dairesi ve Vergi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64"/>
        </w:trPr>
        <w:tc>
          <w:tcPr>
            <w:tcW w:w="3510" w:type="dxa"/>
            <w:tcBorders>
              <w:top w:val="single" w:sz="8" w:space="0" w:color="auto"/>
              <w:bottom w:val="single" w:sz="8" w:space="0" w:color="auto"/>
            </w:tcBorders>
          </w:tcPr>
          <w:p w:rsidR="00427EE5" w:rsidRDefault="00427EE5" w:rsidP="00427EE5">
            <w:pPr>
              <w:spacing w:line="360" w:lineRule="auto"/>
              <w:jc w:val="both"/>
              <w:rPr>
                <w:rFonts w:ascii="Verdana" w:hAnsi="Verdana"/>
                <w:b/>
                <w:sz w:val="20"/>
                <w:szCs w:val="20"/>
              </w:rPr>
            </w:pPr>
            <w:r w:rsidRPr="003B3F4E">
              <w:rPr>
                <w:rFonts w:ascii="Verdana" w:hAnsi="Verdana"/>
                <w:b/>
                <w:sz w:val="16"/>
                <w:szCs w:val="16"/>
              </w:rPr>
              <w:t>Telefon ve Fax Numarası</w:t>
            </w:r>
          </w:p>
        </w:tc>
        <w:tc>
          <w:tcPr>
            <w:tcW w:w="5916" w:type="dxa"/>
            <w:tcBorders>
              <w:top w:val="single" w:sz="8" w:space="0" w:color="auto"/>
              <w:bottom w:val="single" w:sz="8" w:space="0" w:color="auto"/>
            </w:tcBorders>
            <w:vAlign w:val="center"/>
          </w:tcPr>
          <w:p w:rsidR="00427EE5" w:rsidRPr="00427EE5" w:rsidRDefault="00427EE5" w:rsidP="00427EE5">
            <w:pPr>
              <w:spacing w:line="360" w:lineRule="auto"/>
              <w:rPr>
                <w:rFonts w:ascii="Verdana" w:hAnsi="Verdana"/>
                <w:sz w:val="16"/>
                <w:szCs w:val="16"/>
              </w:rPr>
            </w:pPr>
          </w:p>
        </w:tc>
      </w:tr>
      <w:tr w:rsidR="00427EE5">
        <w:trPr>
          <w:trHeight w:val="295"/>
        </w:trPr>
        <w:tc>
          <w:tcPr>
            <w:tcW w:w="3510" w:type="dxa"/>
            <w:tcBorders>
              <w:top w:val="single" w:sz="8" w:space="0" w:color="auto"/>
            </w:tcBorders>
          </w:tcPr>
          <w:p w:rsidR="00427EE5" w:rsidRPr="003B3F4E" w:rsidRDefault="00427EE5" w:rsidP="00427EE5">
            <w:pPr>
              <w:tabs>
                <w:tab w:val="center" w:pos="4643"/>
              </w:tabs>
              <w:spacing w:line="360" w:lineRule="auto"/>
              <w:jc w:val="both"/>
              <w:rPr>
                <w:rFonts w:ascii="Verdana" w:hAnsi="Verdana"/>
                <w:b/>
                <w:sz w:val="16"/>
                <w:szCs w:val="16"/>
              </w:rPr>
            </w:pPr>
            <w:r>
              <w:rPr>
                <w:rFonts w:ascii="Verdana" w:hAnsi="Verdana"/>
                <w:b/>
                <w:sz w:val="16"/>
                <w:szCs w:val="16"/>
              </w:rPr>
              <w:t>Elektronik Posta Adresi</w:t>
            </w:r>
            <w:r>
              <w:rPr>
                <w:rFonts w:ascii="Verdana" w:hAnsi="Verdana"/>
                <w:b/>
                <w:sz w:val="16"/>
                <w:szCs w:val="16"/>
              </w:rPr>
              <w:tab/>
            </w:r>
          </w:p>
        </w:tc>
        <w:tc>
          <w:tcPr>
            <w:tcW w:w="5916" w:type="dxa"/>
            <w:tcBorders>
              <w:top w:val="single" w:sz="8" w:space="0" w:color="auto"/>
            </w:tcBorders>
            <w:vAlign w:val="center"/>
          </w:tcPr>
          <w:p w:rsidR="00427EE5" w:rsidRPr="00427EE5" w:rsidRDefault="00427EE5" w:rsidP="00427EE5">
            <w:pPr>
              <w:tabs>
                <w:tab w:val="center" w:pos="4643"/>
              </w:tabs>
              <w:spacing w:line="360" w:lineRule="auto"/>
              <w:rPr>
                <w:rFonts w:ascii="Verdana" w:hAnsi="Verdana"/>
                <w:sz w:val="16"/>
                <w:szCs w:val="16"/>
              </w:rPr>
            </w:pPr>
          </w:p>
        </w:tc>
      </w:tr>
    </w:tbl>
    <w:p w:rsidR="00E36874" w:rsidRPr="00733059" w:rsidRDefault="00E36874" w:rsidP="0017088F">
      <w:pPr>
        <w:jc w:val="center"/>
        <w:rPr>
          <w:rFonts w:ascii="Verdana" w:hAnsi="Verdana"/>
          <w:b/>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4"/>
        <w:gridCol w:w="5015"/>
        <w:gridCol w:w="1109"/>
        <w:gridCol w:w="1300"/>
        <w:gridCol w:w="1387"/>
      </w:tblGrid>
      <w:tr w:rsidR="00E36874">
        <w:trPr>
          <w:gridAfter w:val="3"/>
          <w:wAfter w:w="3796" w:type="dxa"/>
          <w:trHeight w:val="340"/>
        </w:trPr>
        <w:tc>
          <w:tcPr>
            <w:tcW w:w="5599" w:type="dxa"/>
            <w:gridSpan w:val="2"/>
            <w:tcBorders>
              <w:top w:val="single" w:sz="12" w:space="0" w:color="auto"/>
              <w:left w:val="single" w:sz="12" w:space="0" w:color="auto"/>
              <w:bottom w:val="single" w:sz="12" w:space="0" w:color="auto"/>
              <w:right w:val="single" w:sz="12" w:space="0" w:color="auto"/>
            </w:tcBorders>
            <w:vAlign w:val="center"/>
          </w:tcPr>
          <w:p w:rsidR="00E36874" w:rsidRPr="00E36874" w:rsidRDefault="00E36874" w:rsidP="00E36874">
            <w:pPr>
              <w:spacing w:line="276" w:lineRule="auto"/>
              <w:rPr>
                <w:rFonts w:ascii="Verdana" w:hAnsi="Verdana"/>
                <w:b/>
                <w:sz w:val="16"/>
                <w:szCs w:val="16"/>
              </w:rPr>
            </w:pPr>
            <w:r w:rsidRPr="00E36874">
              <w:rPr>
                <w:rFonts w:ascii="Verdana" w:hAnsi="Verdana"/>
                <w:b/>
                <w:sz w:val="16"/>
                <w:szCs w:val="16"/>
              </w:rPr>
              <w:t xml:space="preserve">Teklife İlişkin </w:t>
            </w:r>
            <w:r w:rsidR="00ED4AFA">
              <w:rPr>
                <w:rFonts w:ascii="Verdana" w:hAnsi="Verdana"/>
                <w:b/>
                <w:sz w:val="16"/>
                <w:szCs w:val="16"/>
              </w:rPr>
              <w:t xml:space="preserve">Kurum </w:t>
            </w:r>
            <w:r w:rsidRPr="00E36874">
              <w:rPr>
                <w:rFonts w:ascii="Verdana" w:hAnsi="Verdana"/>
                <w:b/>
                <w:sz w:val="16"/>
                <w:szCs w:val="16"/>
              </w:rPr>
              <w:t>Dosya Numarası:</w:t>
            </w:r>
          </w:p>
        </w:tc>
      </w:tr>
      <w:tr w:rsidR="0053200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5"/>
        </w:trPr>
        <w:tc>
          <w:tcPr>
            <w:tcW w:w="584" w:type="dxa"/>
            <w:tcBorders>
              <w:top w:val="single" w:sz="12" w:space="0" w:color="auto"/>
              <w:bottom w:val="single" w:sz="12" w:space="0" w:color="auto"/>
              <w:right w:val="single" w:sz="12" w:space="0" w:color="auto"/>
            </w:tcBorders>
            <w:vAlign w:val="center"/>
          </w:tcPr>
          <w:p w:rsidR="0053200C" w:rsidRPr="00E36874" w:rsidRDefault="0053200C" w:rsidP="002A6EB8">
            <w:pPr>
              <w:jc w:val="center"/>
              <w:rPr>
                <w:rFonts w:ascii="Verdana" w:hAnsi="Verdana"/>
                <w:b/>
                <w:sz w:val="16"/>
                <w:szCs w:val="16"/>
              </w:rPr>
            </w:pPr>
            <w:r w:rsidRPr="00E36874">
              <w:rPr>
                <w:rFonts w:ascii="Verdana" w:hAnsi="Verdana"/>
                <w:b/>
                <w:sz w:val="16"/>
                <w:szCs w:val="16"/>
              </w:rPr>
              <w:t>Sıra No</w:t>
            </w:r>
          </w:p>
        </w:tc>
        <w:tc>
          <w:tcPr>
            <w:tcW w:w="5015"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Mal/Hizmet Cinsi</w:t>
            </w:r>
          </w:p>
        </w:tc>
        <w:tc>
          <w:tcPr>
            <w:tcW w:w="1109"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Miktarı</w:t>
            </w:r>
          </w:p>
        </w:tc>
        <w:tc>
          <w:tcPr>
            <w:tcW w:w="1300" w:type="dxa"/>
            <w:tcBorders>
              <w:top w:val="single" w:sz="12" w:space="0" w:color="auto"/>
              <w:left w:val="single" w:sz="12" w:space="0" w:color="auto"/>
              <w:bottom w:val="single" w:sz="12" w:space="0" w:color="auto"/>
              <w:right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Birim Fiyatı</w:t>
            </w:r>
          </w:p>
        </w:tc>
        <w:tc>
          <w:tcPr>
            <w:tcW w:w="1387" w:type="dxa"/>
            <w:tcBorders>
              <w:top w:val="single" w:sz="12" w:space="0" w:color="auto"/>
              <w:left w:val="single" w:sz="12" w:space="0" w:color="auto"/>
              <w:bottom w:val="single" w:sz="12" w:space="0" w:color="auto"/>
            </w:tcBorders>
            <w:vAlign w:val="center"/>
          </w:tcPr>
          <w:p w:rsidR="0053200C" w:rsidRPr="002E24A1" w:rsidRDefault="0053200C" w:rsidP="002A6EB8">
            <w:pPr>
              <w:jc w:val="center"/>
              <w:rPr>
                <w:rFonts w:ascii="Verdana" w:hAnsi="Verdana"/>
                <w:b/>
                <w:sz w:val="16"/>
                <w:szCs w:val="16"/>
              </w:rPr>
            </w:pPr>
            <w:r w:rsidRPr="002E24A1">
              <w:rPr>
                <w:rFonts w:ascii="Verdana" w:hAnsi="Verdana"/>
                <w:b/>
                <w:sz w:val="16"/>
                <w:szCs w:val="16"/>
              </w:rPr>
              <w:t>Toplam</w:t>
            </w: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top w:val="single" w:sz="12" w:space="0" w:color="auto"/>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1-</w:t>
            </w:r>
          </w:p>
        </w:tc>
        <w:tc>
          <w:tcPr>
            <w:tcW w:w="5015" w:type="dxa"/>
            <w:tcBorders>
              <w:top w:val="single" w:sz="12" w:space="0" w:color="auto"/>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12"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top w:val="single" w:sz="12" w:space="0" w:color="auto"/>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2-</w:t>
            </w:r>
          </w:p>
        </w:tc>
        <w:tc>
          <w:tcPr>
            <w:tcW w:w="5015" w:type="dxa"/>
            <w:tcBorders>
              <w:left w:val="single" w:sz="12" w:space="0" w:color="auto"/>
              <w:right w:val="single" w:sz="12" w:space="0" w:color="auto"/>
            </w:tcBorders>
            <w:vAlign w:val="bottom"/>
          </w:tcPr>
          <w:p w:rsidR="00C9040A" w:rsidRDefault="00C9040A" w:rsidP="00C9040A">
            <w:pPr>
              <w:tabs>
                <w:tab w:val="left" w:pos="851"/>
              </w:tabs>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3-</w:t>
            </w:r>
          </w:p>
        </w:tc>
        <w:tc>
          <w:tcPr>
            <w:tcW w:w="5015" w:type="dxa"/>
            <w:tcBorders>
              <w:left w:val="single" w:sz="12" w:space="0" w:color="auto"/>
              <w:right w:val="single" w:sz="12" w:space="0" w:color="auto"/>
            </w:tcBorders>
            <w:vAlign w:val="bottom"/>
          </w:tcPr>
          <w:p w:rsidR="00C9040A" w:rsidRDefault="00C9040A" w:rsidP="00C9040A">
            <w:pPr>
              <w:tabs>
                <w:tab w:val="left" w:pos="851"/>
              </w:tabs>
              <w:jc w:val="both"/>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FC463D">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4-</w:t>
            </w:r>
          </w:p>
        </w:tc>
        <w:tc>
          <w:tcPr>
            <w:tcW w:w="5015" w:type="dxa"/>
            <w:tcBorders>
              <w:left w:val="single" w:sz="12" w:space="0" w:color="auto"/>
              <w:right w:val="single" w:sz="12" w:space="0" w:color="auto"/>
            </w:tcBorders>
            <w:vAlign w:val="bottom"/>
          </w:tcPr>
          <w:p w:rsidR="00C9040A" w:rsidRDefault="00C9040A" w:rsidP="00EF2EBB">
            <w:pPr>
              <w:rPr>
                <w:rFonts w:ascii="Verdana" w:hAnsi="Verdana" w:cs="Calibri"/>
                <w:color w:val="000000"/>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5-</w:t>
            </w:r>
          </w:p>
        </w:tc>
        <w:tc>
          <w:tcPr>
            <w:tcW w:w="5015" w:type="dxa"/>
            <w:tcBorders>
              <w:left w:val="single" w:sz="12" w:space="0" w:color="auto"/>
              <w:right w:val="single" w:sz="12" w:space="0" w:color="auto"/>
            </w:tcBorders>
            <w:vAlign w:val="center"/>
          </w:tcPr>
          <w:p w:rsidR="00C9040A" w:rsidRPr="00F26E66" w:rsidRDefault="00C9040A" w:rsidP="00635D36">
            <w:pPr>
              <w:tabs>
                <w:tab w:val="left" w:pos="851"/>
              </w:tabs>
              <w:jc w:val="both"/>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C9040A" w:rsidRPr="00F26E66" w:rsidTr="0031280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340"/>
        </w:trPr>
        <w:tc>
          <w:tcPr>
            <w:tcW w:w="584" w:type="dxa"/>
            <w:tcBorders>
              <w:right w:val="single" w:sz="12" w:space="0" w:color="auto"/>
            </w:tcBorders>
            <w:vAlign w:val="center"/>
          </w:tcPr>
          <w:p w:rsidR="00C9040A" w:rsidRPr="00410A74" w:rsidRDefault="00C9040A" w:rsidP="00B676B8">
            <w:pPr>
              <w:jc w:val="center"/>
              <w:rPr>
                <w:rFonts w:ascii="Verdana" w:hAnsi="Verdana"/>
                <w:b/>
                <w:sz w:val="16"/>
                <w:szCs w:val="16"/>
              </w:rPr>
            </w:pPr>
            <w:r w:rsidRPr="00410A74">
              <w:rPr>
                <w:rFonts w:ascii="Verdana" w:hAnsi="Verdana"/>
                <w:b/>
                <w:sz w:val="16"/>
                <w:szCs w:val="16"/>
              </w:rPr>
              <w:t>6-</w:t>
            </w:r>
          </w:p>
        </w:tc>
        <w:tc>
          <w:tcPr>
            <w:tcW w:w="5015" w:type="dxa"/>
            <w:tcBorders>
              <w:left w:val="single" w:sz="12" w:space="0" w:color="auto"/>
              <w:right w:val="single" w:sz="12" w:space="0" w:color="auto"/>
            </w:tcBorders>
            <w:vAlign w:val="center"/>
          </w:tcPr>
          <w:p w:rsidR="00C9040A" w:rsidRDefault="00C9040A" w:rsidP="00635D36">
            <w:pPr>
              <w:rPr>
                <w:rFonts w:ascii="Verdana" w:hAnsi="Verdana"/>
                <w:sz w:val="16"/>
                <w:szCs w:val="16"/>
              </w:rPr>
            </w:pPr>
          </w:p>
        </w:tc>
        <w:tc>
          <w:tcPr>
            <w:tcW w:w="1109" w:type="dxa"/>
            <w:tcBorders>
              <w:top w:val="single" w:sz="8" w:space="0" w:color="auto"/>
              <w:left w:val="single" w:sz="12" w:space="0" w:color="auto"/>
              <w:bottom w:val="single" w:sz="8" w:space="0" w:color="auto"/>
              <w:right w:val="single" w:sz="12" w:space="0" w:color="auto"/>
            </w:tcBorders>
            <w:vAlign w:val="center"/>
          </w:tcPr>
          <w:p w:rsidR="00C9040A" w:rsidRDefault="00C9040A" w:rsidP="00C9040A">
            <w:pPr>
              <w:jc w:val="right"/>
              <w:rPr>
                <w:rFonts w:ascii="Verdana" w:hAnsi="Verdana"/>
                <w:sz w:val="16"/>
                <w:szCs w:val="16"/>
              </w:rPr>
            </w:pPr>
          </w:p>
        </w:tc>
        <w:tc>
          <w:tcPr>
            <w:tcW w:w="1300" w:type="dxa"/>
            <w:tcBorders>
              <w:top w:val="single" w:sz="8" w:space="0" w:color="auto"/>
              <w:left w:val="single" w:sz="12" w:space="0" w:color="auto"/>
              <w:bottom w:val="single" w:sz="8" w:space="0" w:color="auto"/>
              <w:right w:val="single" w:sz="12" w:space="0" w:color="auto"/>
            </w:tcBorders>
            <w:vAlign w:val="center"/>
          </w:tcPr>
          <w:p w:rsidR="00C9040A" w:rsidRPr="00F26E66" w:rsidRDefault="00C9040A" w:rsidP="002A6EB8">
            <w:pPr>
              <w:jc w:val="center"/>
              <w:rPr>
                <w:rFonts w:ascii="Verdana" w:hAnsi="Verdana"/>
                <w:sz w:val="16"/>
                <w:szCs w:val="16"/>
              </w:rPr>
            </w:pPr>
          </w:p>
        </w:tc>
        <w:tc>
          <w:tcPr>
            <w:tcW w:w="1387" w:type="dxa"/>
            <w:tcBorders>
              <w:left w:val="single" w:sz="12" w:space="0" w:color="auto"/>
            </w:tcBorders>
            <w:vAlign w:val="center"/>
          </w:tcPr>
          <w:p w:rsidR="00C9040A" w:rsidRPr="00F26E66" w:rsidRDefault="00C9040A" w:rsidP="002A6EB8">
            <w:pPr>
              <w:jc w:val="center"/>
              <w:rPr>
                <w:rFonts w:ascii="Verdana" w:hAnsi="Verdana"/>
                <w:sz w:val="16"/>
                <w:szCs w:val="16"/>
              </w:rPr>
            </w:pPr>
          </w:p>
        </w:tc>
      </w:tr>
      <w:tr w:rsidR="0086446C" w:rsidRPr="00F26E66">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gridBefore w:val="2"/>
          <w:wBefore w:w="5599" w:type="dxa"/>
          <w:trHeight w:val="390"/>
        </w:trPr>
        <w:tc>
          <w:tcPr>
            <w:tcW w:w="2409" w:type="dxa"/>
            <w:gridSpan w:val="2"/>
            <w:tcBorders>
              <w:top w:val="single" w:sz="12" w:space="0" w:color="auto"/>
              <w:bottom w:val="single" w:sz="12" w:space="0" w:color="auto"/>
              <w:right w:val="single" w:sz="12" w:space="0" w:color="auto"/>
            </w:tcBorders>
            <w:vAlign w:val="center"/>
          </w:tcPr>
          <w:p w:rsidR="0086446C" w:rsidRPr="002E24A1" w:rsidRDefault="0086446C" w:rsidP="002A6EB8">
            <w:pPr>
              <w:spacing w:line="276" w:lineRule="auto"/>
              <w:jc w:val="center"/>
              <w:rPr>
                <w:rFonts w:ascii="Verdana" w:hAnsi="Verdana"/>
                <w:b/>
                <w:sz w:val="16"/>
                <w:szCs w:val="16"/>
              </w:rPr>
            </w:pPr>
            <w:r>
              <w:rPr>
                <w:rFonts w:ascii="Verdana" w:hAnsi="Verdana"/>
                <w:b/>
                <w:sz w:val="16"/>
                <w:szCs w:val="16"/>
              </w:rPr>
              <w:t xml:space="preserve">KDV’siz </w:t>
            </w:r>
            <w:r w:rsidRPr="002E24A1">
              <w:rPr>
                <w:rFonts w:ascii="Verdana" w:hAnsi="Verdana"/>
                <w:b/>
                <w:sz w:val="16"/>
                <w:szCs w:val="16"/>
              </w:rPr>
              <w:t>Genel Toplam</w:t>
            </w:r>
            <w:r>
              <w:rPr>
                <w:rFonts w:ascii="Verdana" w:hAnsi="Verdana"/>
                <w:b/>
                <w:sz w:val="16"/>
                <w:szCs w:val="16"/>
              </w:rPr>
              <w:t xml:space="preserve"> (TL)</w:t>
            </w:r>
          </w:p>
        </w:tc>
        <w:tc>
          <w:tcPr>
            <w:tcW w:w="1387" w:type="dxa"/>
            <w:tcBorders>
              <w:top w:val="single" w:sz="12" w:space="0" w:color="auto"/>
              <w:left w:val="single" w:sz="12" w:space="0" w:color="auto"/>
              <w:bottom w:val="single" w:sz="12" w:space="0" w:color="auto"/>
            </w:tcBorders>
            <w:vAlign w:val="center"/>
          </w:tcPr>
          <w:p w:rsidR="0086446C" w:rsidRPr="000B67FE" w:rsidRDefault="0086446C" w:rsidP="00950217">
            <w:pPr>
              <w:spacing w:line="276" w:lineRule="auto"/>
              <w:jc w:val="center"/>
              <w:rPr>
                <w:rFonts w:ascii="Verdana" w:hAnsi="Verdana"/>
                <w:b/>
                <w:sz w:val="16"/>
                <w:szCs w:val="16"/>
              </w:rPr>
            </w:pPr>
          </w:p>
        </w:tc>
      </w:tr>
    </w:tbl>
    <w:p w:rsidR="00EF2949" w:rsidRPr="00F26E66" w:rsidRDefault="00EF2949" w:rsidP="0053200C">
      <w:pPr>
        <w:spacing w:line="276" w:lineRule="auto"/>
        <w:jc w:val="both"/>
        <w:rPr>
          <w:rFonts w:ascii="Verdana" w:hAnsi="Verdana"/>
          <w:b/>
        </w:rPr>
      </w:pPr>
    </w:p>
    <w:p w:rsidR="0053200C" w:rsidRPr="00337F4E" w:rsidRDefault="0053200C" w:rsidP="00B62059">
      <w:pPr>
        <w:spacing w:line="276" w:lineRule="auto"/>
        <w:jc w:val="both"/>
        <w:rPr>
          <w:rFonts w:ascii="Verdana" w:hAnsi="Verdana"/>
          <w:b/>
          <w:sz w:val="18"/>
          <w:szCs w:val="18"/>
        </w:rPr>
      </w:pPr>
      <w:r w:rsidRPr="00337F4E">
        <w:rPr>
          <w:rFonts w:ascii="Verdana" w:hAnsi="Verdana"/>
          <w:b/>
          <w:sz w:val="18"/>
          <w:szCs w:val="18"/>
        </w:rPr>
        <w:t>1-</w:t>
      </w:r>
      <w:r w:rsidR="00422021" w:rsidRPr="00337F4E">
        <w:rPr>
          <w:rFonts w:ascii="Verdana" w:hAnsi="Verdana"/>
          <w:b/>
          <w:sz w:val="18"/>
          <w:szCs w:val="18"/>
        </w:rPr>
        <w:t xml:space="preserve"> </w:t>
      </w:r>
      <w:r w:rsidR="00410A74" w:rsidRPr="00337F4E">
        <w:rPr>
          <w:rFonts w:ascii="Verdana" w:hAnsi="Verdana"/>
          <w:sz w:val="18"/>
          <w:szCs w:val="18"/>
        </w:rPr>
        <w:t xml:space="preserve">Yukarıda belirtilen </w:t>
      </w:r>
      <w:r w:rsidR="00410A74" w:rsidRPr="00337F4E">
        <w:rPr>
          <w:rFonts w:ascii="Verdana" w:hAnsi="Verdana"/>
          <w:b/>
          <w:sz w:val="18"/>
          <w:szCs w:val="18"/>
        </w:rPr>
        <w:t>( …… Kalem )</w:t>
      </w:r>
      <w:r w:rsidRPr="00337F4E">
        <w:rPr>
          <w:rFonts w:ascii="Verdana" w:hAnsi="Verdana"/>
          <w:sz w:val="18"/>
          <w:szCs w:val="18"/>
        </w:rPr>
        <w:t xml:space="preserve"> mal/hizmet alımına ait teklifimiz</w:t>
      </w:r>
      <w:r w:rsidR="00422021" w:rsidRPr="00337F4E">
        <w:rPr>
          <w:rFonts w:ascii="Verdana" w:hAnsi="Verdana"/>
          <w:sz w:val="18"/>
          <w:szCs w:val="18"/>
        </w:rPr>
        <w:t>i</w:t>
      </w:r>
      <w:r w:rsidRPr="00337F4E">
        <w:rPr>
          <w:rFonts w:ascii="Verdana" w:hAnsi="Verdana"/>
          <w:sz w:val="18"/>
          <w:szCs w:val="18"/>
        </w:rPr>
        <w:t xml:space="preserve"> </w:t>
      </w:r>
      <w:r w:rsidRPr="00337F4E">
        <w:rPr>
          <w:rFonts w:ascii="Verdana" w:hAnsi="Verdana"/>
          <w:b/>
          <w:sz w:val="18"/>
          <w:szCs w:val="18"/>
        </w:rPr>
        <w:t>KDV</w:t>
      </w:r>
      <w:r w:rsidRPr="00337F4E">
        <w:rPr>
          <w:rFonts w:ascii="Verdana" w:hAnsi="Verdana"/>
          <w:sz w:val="18"/>
          <w:szCs w:val="18"/>
        </w:rPr>
        <w:t xml:space="preserve"> </w:t>
      </w:r>
      <w:r w:rsidRPr="00337F4E">
        <w:rPr>
          <w:rFonts w:ascii="Verdana" w:hAnsi="Verdana"/>
          <w:b/>
          <w:sz w:val="18"/>
          <w:szCs w:val="18"/>
        </w:rPr>
        <w:t>hariç</w:t>
      </w:r>
      <w:r w:rsidRPr="00337F4E">
        <w:rPr>
          <w:rFonts w:ascii="Verdana" w:hAnsi="Verdana"/>
          <w:sz w:val="18"/>
          <w:szCs w:val="18"/>
        </w:rPr>
        <w:t xml:space="preserve"> ……………….. </w:t>
      </w:r>
      <w:r w:rsidRPr="00337F4E">
        <w:rPr>
          <w:rFonts w:ascii="Verdana" w:hAnsi="Verdana"/>
          <w:b/>
          <w:sz w:val="18"/>
          <w:szCs w:val="18"/>
        </w:rPr>
        <w:t xml:space="preserve">TL </w:t>
      </w:r>
      <w:r w:rsidRPr="00337F4E">
        <w:rPr>
          <w:rFonts w:ascii="Verdana" w:hAnsi="Verdana"/>
          <w:sz w:val="18"/>
          <w:szCs w:val="18"/>
        </w:rPr>
        <w:t>bedel karşılığında vermeyi kabul ve taahhüt ediyorum/ediyoruz.</w:t>
      </w:r>
      <w:r w:rsidRPr="00337F4E">
        <w:rPr>
          <w:rFonts w:ascii="Verdana" w:hAnsi="Verdana"/>
          <w:b/>
          <w:sz w:val="18"/>
          <w:szCs w:val="18"/>
        </w:rPr>
        <w:t xml:space="preserve"> </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2-</w:t>
      </w:r>
      <w:r w:rsidRPr="00337F4E">
        <w:rPr>
          <w:rFonts w:ascii="Verdana" w:hAnsi="Verdana"/>
          <w:sz w:val="18"/>
          <w:szCs w:val="18"/>
        </w:rPr>
        <w:t xml:space="preserve">Teklifimiz  </w:t>
      </w:r>
      <w:r w:rsidRPr="00337F4E">
        <w:rPr>
          <w:rFonts w:ascii="Verdana" w:hAnsi="Verdana"/>
          <w:b/>
          <w:sz w:val="18"/>
          <w:szCs w:val="18"/>
        </w:rPr>
        <w:t>…./…./20</w:t>
      </w:r>
      <w:r w:rsidR="008B29E1">
        <w:rPr>
          <w:rFonts w:ascii="Verdana" w:hAnsi="Verdana"/>
          <w:b/>
          <w:sz w:val="18"/>
          <w:szCs w:val="18"/>
        </w:rPr>
        <w:t>1</w:t>
      </w:r>
      <w:r w:rsidR="0011216E">
        <w:rPr>
          <w:rFonts w:ascii="Verdana" w:hAnsi="Verdana"/>
          <w:b/>
          <w:sz w:val="18"/>
          <w:szCs w:val="18"/>
        </w:rPr>
        <w:t>9</w:t>
      </w:r>
      <w:r w:rsidRPr="00337F4E">
        <w:rPr>
          <w:rFonts w:ascii="Verdana" w:hAnsi="Verdana"/>
          <w:b/>
          <w:sz w:val="18"/>
          <w:szCs w:val="18"/>
        </w:rPr>
        <w:t xml:space="preserve"> </w:t>
      </w:r>
      <w:r w:rsidRPr="00337F4E">
        <w:rPr>
          <w:rFonts w:ascii="Verdana" w:hAnsi="Verdana"/>
          <w:sz w:val="18"/>
          <w:szCs w:val="18"/>
        </w:rPr>
        <w:t xml:space="preserve"> tarihine  kadar geçerlidir.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3-</w:t>
      </w:r>
      <w:r w:rsidRPr="00337F4E">
        <w:rPr>
          <w:rFonts w:ascii="Verdana" w:hAnsi="Verdana"/>
          <w:sz w:val="18"/>
          <w:szCs w:val="18"/>
        </w:rPr>
        <w:t xml:space="preserve">Söz konusu mal/hizmet idarece </w:t>
      </w:r>
      <w:r w:rsidR="00C03F94">
        <w:rPr>
          <w:rFonts w:ascii="Verdana" w:hAnsi="Verdana"/>
          <w:sz w:val="18"/>
          <w:szCs w:val="18"/>
        </w:rPr>
        <w:t xml:space="preserve">tarafımıza </w:t>
      </w:r>
      <w:r w:rsidRPr="00337F4E">
        <w:rPr>
          <w:rFonts w:ascii="Verdana" w:hAnsi="Verdana"/>
          <w:sz w:val="18"/>
          <w:szCs w:val="18"/>
        </w:rPr>
        <w:t xml:space="preserve">sipariş verilmesinden sonra </w:t>
      </w:r>
      <w:r w:rsidR="0072446D">
        <w:rPr>
          <w:rFonts w:ascii="Verdana" w:hAnsi="Verdana"/>
          <w:b/>
          <w:sz w:val="18"/>
          <w:szCs w:val="18"/>
        </w:rPr>
        <w:t>……………. takvim günü içerisinde</w:t>
      </w:r>
      <w:r w:rsidRPr="00337F4E">
        <w:rPr>
          <w:rFonts w:ascii="Verdana" w:hAnsi="Verdana"/>
          <w:sz w:val="18"/>
          <w:szCs w:val="18"/>
        </w:rPr>
        <w:t xml:space="preserve"> teslim edilecektir.</w:t>
      </w:r>
    </w:p>
    <w:p w:rsidR="00422021" w:rsidRPr="00337F4E" w:rsidRDefault="00422021" w:rsidP="0053200C">
      <w:pPr>
        <w:spacing w:line="276" w:lineRule="auto"/>
        <w:jc w:val="both"/>
        <w:rPr>
          <w:rFonts w:ascii="Verdana" w:hAnsi="Verdana"/>
          <w:sz w:val="18"/>
          <w:szCs w:val="18"/>
        </w:rPr>
      </w:pPr>
      <w:r w:rsidRPr="00337F4E">
        <w:rPr>
          <w:rFonts w:ascii="Verdana" w:hAnsi="Verdana"/>
          <w:b/>
          <w:sz w:val="18"/>
          <w:szCs w:val="18"/>
        </w:rPr>
        <w:t>4-</w:t>
      </w:r>
      <w:r w:rsidRPr="00337F4E">
        <w:rPr>
          <w:rFonts w:ascii="Verdana" w:hAnsi="Verdana"/>
          <w:sz w:val="18"/>
          <w:szCs w:val="18"/>
        </w:rPr>
        <w:t xml:space="preserve"> 4077 Sayılı Tüketici Koruması hakkında kanun ve ilgili mevzuat hükümlerini kabul ediyor, mal/hizmet için ……. (gün/ay/yıl) garanti taahhüt ediyorum.</w:t>
      </w:r>
    </w:p>
    <w:p w:rsidR="00A24561" w:rsidRPr="00337F4E" w:rsidRDefault="00C24C39" w:rsidP="00F83333">
      <w:pPr>
        <w:spacing w:line="276" w:lineRule="auto"/>
        <w:jc w:val="both"/>
        <w:rPr>
          <w:rFonts w:ascii="Verdana" w:hAnsi="Verdana"/>
          <w:sz w:val="18"/>
          <w:szCs w:val="18"/>
        </w:rPr>
      </w:pPr>
      <w:r w:rsidRPr="00337F4E">
        <w:rPr>
          <w:rFonts w:ascii="Verdana" w:hAnsi="Verdana"/>
          <w:b/>
          <w:sz w:val="18"/>
          <w:szCs w:val="18"/>
        </w:rPr>
        <w:t>5-</w:t>
      </w:r>
      <w:r w:rsidRPr="00337F4E">
        <w:rPr>
          <w:rFonts w:ascii="Verdana" w:hAnsi="Verdana"/>
          <w:sz w:val="18"/>
          <w:szCs w:val="18"/>
        </w:rPr>
        <w:t xml:space="preserve"> </w:t>
      </w:r>
      <w:r w:rsidR="00A24561" w:rsidRPr="00337F4E">
        <w:rPr>
          <w:rFonts w:ascii="Verdana" w:hAnsi="Verdana"/>
          <w:sz w:val="18"/>
          <w:szCs w:val="18"/>
        </w:rPr>
        <w:t>Teklifi</w:t>
      </w:r>
      <w:r w:rsidR="00C03F94">
        <w:rPr>
          <w:rFonts w:ascii="Verdana" w:hAnsi="Verdana"/>
          <w:sz w:val="18"/>
          <w:szCs w:val="18"/>
        </w:rPr>
        <w:t>mizi</w:t>
      </w:r>
      <w:r w:rsidR="00A24561" w:rsidRPr="00337F4E">
        <w:rPr>
          <w:rFonts w:ascii="Verdana" w:hAnsi="Verdana"/>
          <w:sz w:val="18"/>
          <w:szCs w:val="18"/>
        </w:rPr>
        <w:t>n kabul edilmesi halinde sipariş yazı</w:t>
      </w:r>
      <w:r w:rsidR="00337F4E">
        <w:rPr>
          <w:rFonts w:ascii="Verdana" w:hAnsi="Verdana"/>
          <w:sz w:val="18"/>
          <w:szCs w:val="18"/>
        </w:rPr>
        <w:t>sın</w:t>
      </w:r>
      <w:r w:rsidR="00A24561" w:rsidRPr="00337F4E">
        <w:rPr>
          <w:rFonts w:ascii="Verdana" w:hAnsi="Verdana"/>
          <w:sz w:val="18"/>
          <w:szCs w:val="18"/>
        </w:rPr>
        <w:t>ın</w:t>
      </w:r>
      <w:r w:rsidR="00B62059">
        <w:rPr>
          <w:rFonts w:ascii="Verdana" w:hAnsi="Verdana"/>
          <w:sz w:val="18"/>
          <w:szCs w:val="18"/>
        </w:rPr>
        <w:t>,</w:t>
      </w:r>
      <w:r w:rsidR="00A24561" w:rsidRPr="00337F4E">
        <w:rPr>
          <w:rFonts w:ascii="Verdana" w:hAnsi="Verdana"/>
          <w:sz w:val="18"/>
          <w:szCs w:val="18"/>
        </w:rPr>
        <w:t xml:space="preserve"> </w:t>
      </w:r>
      <w:r w:rsidR="00B62059">
        <w:rPr>
          <w:rFonts w:ascii="Verdana" w:hAnsi="Verdana"/>
          <w:sz w:val="18"/>
          <w:szCs w:val="18"/>
        </w:rPr>
        <w:t>y</w:t>
      </w:r>
      <w:r w:rsidRPr="00337F4E">
        <w:rPr>
          <w:rFonts w:ascii="Verdana" w:hAnsi="Verdana"/>
          <w:sz w:val="18"/>
          <w:szCs w:val="18"/>
        </w:rPr>
        <w:t>ukarıda yer alan;</w:t>
      </w:r>
      <w:r w:rsidR="000A2AC8" w:rsidRPr="00337F4E">
        <w:rPr>
          <w:rFonts w:ascii="Verdana" w:hAnsi="Verdana"/>
          <w:sz w:val="18"/>
          <w:szCs w:val="18"/>
        </w:rPr>
        <w:t xml:space="preserve"> </w:t>
      </w:r>
      <w:r w:rsidR="008014F6" w:rsidRPr="008014F6">
        <w:rPr>
          <w:rFonts w:ascii="Verdana" w:hAnsi="Verdana"/>
          <w:sz w:val="32"/>
          <w:szCs w:val="32"/>
        </w:rPr>
        <w:sym w:font="Wingdings" w:char="F0AC"/>
      </w:r>
    </w:p>
    <w:p w:rsidR="00A24561" w:rsidRPr="00337F4E" w:rsidRDefault="00A24561" w:rsidP="00B62059">
      <w:pPr>
        <w:spacing w:line="276" w:lineRule="auto"/>
        <w:ind w:firstLine="708"/>
        <w:jc w:val="both"/>
        <w:rPr>
          <w:rFonts w:ascii="Verdana" w:hAnsi="Verdana"/>
          <w:sz w:val="18"/>
          <w:szCs w:val="18"/>
        </w:rPr>
      </w:pPr>
      <w:r w:rsidRPr="00C03F94">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ediyorum.</w:t>
      </w:r>
    </w:p>
    <w:p w:rsidR="00474A0A" w:rsidRPr="00337F4E" w:rsidRDefault="00A24561" w:rsidP="008014F6">
      <w:pPr>
        <w:spacing w:line="276" w:lineRule="auto"/>
        <w:ind w:firstLine="708"/>
        <w:jc w:val="both"/>
        <w:rPr>
          <w:rFonts w:ascii="Verdana" w:hAnsi="Verdana"/>
          <w:sz w:val="18"/>
          <w:szCs w:val="18"/>
        </w:rPr>
      </w:pPr>
      <w:r w:rsidRPr="00337F4E">
        <w:rPr>
          <w:rFonts w:ascii="Verdana" w:hAnsi="Verdana"/>
          <w:b/>
          <w:sz w:val="18"/>
          <w:szCs w:val="18"/>
          <w:shd w:val="clear" w:color="auto" w:fill="CCCCCC"/>
        </w:rPr>
        <w:sym w:font="Wingdings" w:char="00A8"/>
      </w:r>
      <w:r w:rsidRPr="00337F4E">
        <w:rPr>
          <w:rFonts w:ascii="Verdana" w:hAnsi="Verdana"/>
          <w:sz w:val="18"/>
          <w:szCs w:val="18"/>
        </w:rPr>
        <w:t xml:space="preserve"> </w:t>
      </w:r>
      <w:r w:rsidR="000A2AC8" w:rsidRPr="00337F4E">
        <w:rPr>
          <w:rFonts w:ascii="Verdana" w:hAnsi="Verdana"/>
          <w:sz w:val="18"/>
          <w:szCs w:val="18"/>
        </w:rPr>
        <w:t xml:space="preserve"> </w:t>
      </w:r>
      <w:r w:rsidRPr="00337F4E">
        <w:rPr>
          <w:rFonts w:ascii="Verdana" w:hAnsi="Verdana"/>
          <w:sz w:val="18"/>
          <w:szCs w:val="18"/>
        </w:rPr>
        <w:t>E</w:t>
      </w:r>
      <w:r w:rsidR="000A2AC8" w:rsidRPr="00337F4E">
        <w:rPr>
          <w:rFonts w:ascii="Verdana" w:hAnsi="Verdana"/>
          <w:sz w:val="18"/>
          <w:szCs w:val="18"/>
        </w:rPr>
        <w:t>lektronik posta adresime ve</w:t>
      </w:r>
      <w:r w:rsidR="00474A0A">
        <w:rPr>
          <w:rFonts w:ascii="Verdana" w:hAnsi="Verdana"/>
          <w:sz w:val="18"/>
          <w:szCs w:val="18"/>
        </w:rPr>
        <w:t>ya</w:t>
      </w:r>
      <w:r w:rsidR="000A2AC8" w:rsidRPr="00337F4E">
        <w:rPr>
          <w:rFonts w:ascii="Verdana" w:hAnsi="Verdana"/>
          <w:sz w:val="18"/>
          <w:szCs w:val="18"/>
        </w:rPr>
        <w:t xml:space="preserve"> faks numarama tebligat yapılmasını kabul etmiyorum</w:t>
      </w:r>
      <w:r w:rsidR="008014F6">
        <w:rPr>
          <w:rFonts w:ascii="Verdana" w:hAnsi="Verdana"/>
          <w:sz w:val="18"/>
          <w:szCs w:val="18"/>
        </w:rPr>
        <w:t>.</w:t>
      </w:r>
    </w:p>
    <w:p w:rsidR="00337F4E" w:rsidRDefault="008014F6" w:rsidP="00337F4E">
      <w:pPr>
        <w:tabs>
          <w:tab w:val="left" w:pos="885"/>
        </w:tabs>
        <w:spacing w:line="276" w:lineRule="auto"/>
        <w:jc w:val="both"/>
        <w:rPr>
          <w:rFonts w:ascii="Verdana" w:hAnsi="Verdana"/>
          <w:b/>
          <w:sz w:val="16"/>
          <w:szCs w:val="16"/>
        </w:rPr>
      </w:pPr>
      <w:r>
        <w:rPr>
          <w:rFonts w:ascii="Verdana" w:hAnsi="Verdana"/>
          <w:sz w:val="18"/>
          <w:szCs w:val="18"/>
        </w:rPr>
        <w:t xml:space="preserve">    </w:t>
      </w:r>
      <w:r w:rsidRPr="008014F6">
        <w:rPr>
          <w:rFonts w:ascii="Verdana" w:hAnsi="Verdana"/>
          <w:sz w:val="32"/>
          <w:szCs w:val="32"/>
        </w:rPr>
        <w:sym w:font="Wingdings" w:char="F0AC"/>
      </w:r>
      <w:r w:rsidR="00B34D08">
        <w:rPr>
          <w:rFonts w:ascii="Verdana" w:hAnsi="Verdana"/>
          <w:b/>
          <w:sz w:val="16"/>
          <w:szCs w:val="16"/>
        </w:rPr>
        <w:t xml:space="preserve">Teklif veren istekli </w:t>
      </w:r>
      <w:r w:rsidRPr="008014F6">
        <w:rPr>
          <w:rFonts w:ascii="Verdana" w:hAnsi="Verdana"/>
          <w:b/>
          <w:sz w:val="16"/>
          <w:szCs w:val="16"/>
        </w:rPr>
        <w:t>kabul ettiği seçeneği yazacaktır.</w:t>
      </w:r>
    </w:p>
    <w:p w:rsidR="008014F6" w:rsidRPr="008014F6" w:rsidRDefault="008014F6" w:rsidP="00337F4E">
      <w:pPr>
        <w:tabs>
          <w:tab w:val="left" w:pos="885"/>
        </w:tabs>
        <w:spacing w:line="276" w:lineRule="auto"/>
        <w:jc w:val="both"/>
        <w:rPr>
          <w:rFonts w:ascii="Verdana" w:hAnsi="Verdana"/>
          <w:sz w:val="22"/>
          <w:szCs w:val="22"/>
        </w:rPr>
      </w:pPr>
    </w:p>
    <w:p w:rsidR="00F83333" w:rsidRDefault="00FE291A" w:rsidP="00F83333">
      <w:pPr>
        <w:spacing w:line="276" w:lineRule="auto"/>
        <w:jc w:val="both"/>
        <w:rPr>
          <w:rFonts w:ascii="Verdana" w:hAnsi="Verdana"/>
          <w:b/>
          <w:sz w:val="18"/>
          <w:szCs w:val="18"/>
        </w:rPr>
      </w:pPr>
      <w:r w:rsidRPr="00FB2C6C">
        <w:rPr>
          <w:rFonts w:ascii="Verdana" w:hAnsi="Verdana"/>
          <w:b/>
          <w:sz w:val="18"/>
          <w:szCs w:val="18"/>
        </w:rPr>
        <w:t xml:space="preserve"> </w:t>
      </w:r>
      <w:r w:rsidR="00422021" w:rsidRPr="00FB2C6C">
        <w:rPr>
          <w:rFonts w:ascii="Verdana" w:hAnsi="Verdana"/>
          <w:b/>
          <w:sz w:val="18"/>
          <w:szCs w:val="18"/>
        </w:rPr>
        <w:t xml:space="preserve">Teklif </w:t>
      </w:r>
      <w:r w:rsidRPr="00FB2C6C">
        <w:rPr>
          <w:rFonts w:ascii="Verdana" w:hAnsi="Verdana"/>
          <w:b/>
          <w:sz w:val="18"/>
          <w:szCs w:val="18"/>
        </w:rPr>
        <w:t>V</w:t>
      </w:r>
      <w:r w:rsidR="00422021" w:rsidRPr="00FB2C6C">
        <w:rPr>
          <w:rFonts w:ascii="Verdana" w:hAnsi="Verdana"/>
          <w:b/>
          <w:sz w:val="18"/>
          <w:szCs w:val="18"/>
        </w:rPr>
        <w:t>ermey</w:t>
      </w:r>
      <w:r w:rsidR="00EF2949" w:rsidRPr="00FB2C6C">
        <w:rPr>
          <w:rFonts w:ascii="Verdana" w:hAnsi="Verdana"/>
          <w:b/>
          <w:sz w:val="18"/>
          <w:szCs w:val="18"/>
        </w:rPr>
        <w:t>e Yetkili Kişinin;</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Adı ve Soyadı:</w:t>
      </w:r>
    </w:p>
    <w:p w:rsidR="00D73FBC" w:rsidRDefault="00D73FBC" w:rsidP="00F83333">
      <w:pPr>
        <w:spacing w:line="276" w:lineRule="auto"/>
        <w:jc w:val="both"/>
        <w:rPr>
          <w:rFonts w:ascii="Verdana" w:hAnsi="Verdana"/>
          <w:b/>
          <w:sz w:val="18"/>
          <w:szCs w:val="18"/>
        </w:rPr>
      </w:pPr>
      <w:r>
        <w:rPr>
          <w:rFonts w:ascii="Verdana" w:hAnsi="Verdana"/>
          <w:b/>
          <w:sz w:val="18"/>
          <w:szCs w:val="18"/>
        </w:rPr>
        <w:t xml:space="preserve"> İmzası:</w:t>
      </w:r>
    </w:p>
    <w:p w:rsidR="00D73FBC" w:rsidRPr="00F83333" w:rsidRDefault="008B29E1" w:rsidP="00D73FBC">
      <w:pPr>
        <w:spacing w:line="276" w:lineRule="auto"/>
        <w:rPr>
          <w:rFonts w:ascii="Verdana" w:hAnsi="Verdana"/>
          <w:b/>
          <w:sz w:val="18"/>
          <w:szCs w:val="18"/>
        </w:rPr>
        <w:sectPr w:rsidR="00D73FBC" w:rsidRPr="00F83333" w:rsidSect="00D73FBC">
          <w:pgSz w:w="11906" w:h="16838"/>
          <w:pgMar w:top="1134" w:right="1417" w:bottom="1079" w:left="1417" w:header="708" w:footer="708" w:gutter="0"/>
          <w:cols w:space="708"/>
          <w:docGrid w:linePitch="360"/>
        </w:sectPr>
      </w:pPr>
      <w:r>
        <w:rPr>
          <w:rFonts w:ascii="Verdana" w:hAnsi="Verdana"/>
          <w:b/>
          <w:sz w:val="18"/>
          <w:szCs w:val="18"/>
        </w:rPr>
        <w:t xml:space="preserve"> Firma Kaşe</w:t>
      </w:r>
    </w:p>
    <w:p w:rsidR="003F0F85" w:rsidRPr="0035262B" w:rsidRDefault="003F0F85" w:rsidP="003F0F85">
      <w:pPr>
        <w:jc w:val="center"/>
        <w:rPr>
          <w:b/>
          <w:sz w:val="32"/>
          <w:szCs w:val="32"/>
        </w:rPr>
      </w:pPr>
      <w:r w:rsidRPr="0035262B">
        <w:rPr>
          <w:b/>
          <w:sz w:val="32"/>
          <w:szCs w:val="32"/>
        </w:rPr>
        <w:lastRenderedPageBreak/>
        <w:t xml:space="preserve">ULUDAĞ ÜNİVERSİTESİ </w:t>
      </w:r>
    </w:p>
    <w:p w:rsidR="003F0F85" w:rsidRPr="0035262B" w:rsidRDefault="003F0F85" w:rsidP="003F0F85">
      <w:pPr>
        <w:jc w:val="center"/>
        <w:rPr>
          <w:b/>
          <w:sz w:val="32"/>
          <w:szCs w:val="32"/>
        </w:rPr>
      </w:pPr>
      <w:r w:rsidRPr="0035262B">
        <w:rPr>
          <w:b/>
          <w:sz w:val="32"/>
          <w:szCs w:val="32"/>
        </w:rPr>
        <w:t xml:space="preserve">BİLGİ İŞLEM DAİRE BAŞKANLIĞI </w:t>
      </w:r>
    </w:p>
    <w:p w:rsidR="0035262B" w:rsidRDefault="0035262B" w:rsidP="0035262B">
      <w:pPr>
        <w:jc w:val="center"/>
        <w:rPr>
          <w:b/>
          <w:color w:val="000000"/>
        </w:rPr>
      </w:pPr>
    </w:p>
    <w:p w:rsidR="0035262B" w:rsidRPr="00CA18A0" w:rsidRDefault="0035262B" w:rsidP="0035262B">
      <w:pPr>
        <w:jc w:val="center"/>
        <w:rPr>
          <w:b/>
          <w:color w:val="000000"/>
        </w:rPr>
      </w:pPr>
      <w:r w:rsidRPr="00CA18A0">
        <w:rPr>
          <w:b/>
          <w:color w:val="000000"/>
        </w:rPr>
        <w:t xml:space="preserve">BİLGİSAYAR NETWORK (AĞ) SİSTEMLERİ </w:t>
      </w:r>
    </w:p>
    <w:p w:rsidR="0035262B" w:rsidRPr="00CA18A0" w:rsidRDefault="0035262B" w:rsidP="0035262B">
      <w:pPr>
        <w:jc w:val="center"/>
        <w:rPr>
          <w:b/>
          <w:color w:val="000000"/>
        </w:rPr>
      </w:pPr>
      <w:r w:rsidRPr="00CA18A0">
        <w:rPr>
          <w:b/>
          <w:color w:val="000000"/>
        </w:rPr>
        <w:t>BAKIM TEKNİK ŞARTNAMESİ</w:t>
      </w:r>
    </w:p>
    <w:p w:rsidR="0035262B" w:rsidRPr="00CA18A0" w:rsidRDefault="0035262B" w:rsidP="0035262B">
      <w:pPr>
        <w:jc w:val="both"/>
        <w:rPr>
          <w:b/>
          <w:color w:val="000000"/>
        </w:rPr>
      </w:pPr>
    </w:p>
    <w:p w:rsidR="0035262B" w:rsidRPr="00CA18A0" w:rsidRDefault="0035262B" w:rsidP="0035262B">
      <w:pPr>
        <w:jc w:val="both"/>
        <w:rPr>
          <w:b/>
          <w:color w:val="000000"/>
          <w:u w:val="single"/>
        </w:rPr>
      </w:pPr>
    </w:p>
    <w:p w:rsidR="0035262B" w:rsidRPr="00CA18A0" w:rsidRDefault="0035262B" w:rsidP="001D67AF">
      <w:pPr>
        <w:numPr>
          <w:ilvl w:val="0"/>
          <w:numId w:val="2"/>
        </w:numPr>
        <w:tabs>
          <w:tab w:val="clear" w:pos="720"/>
          <w:tab w:val="left" w:pos="709"/>
        </w:tabs>
        <w:jc w:val="both"/>
        <w:rPr>
          <w:color w:val="000000"/>
        </w:rPr>
      </w:pPr>
      <w:r w:rsidRPr="00CA18A0">
        <w:rPr>
          <w:b/>
          <w:color w:val="000000"/>
        </w:rPr>
        <w:t>GİRİŞ :</w:t>
      </w:r>
      <w:r w:rsidRPr="00CA18A0">
        <w:rPr>
          <w:color w:val="000000"/>
        </w:rPr>
        <w:t xml:space="preserve"> Bu şartname, Uludağ Üniversitesi envanterinde bulunan Ek-A listesinde cinsi ve miktarı belirlenen Network (Bilgisayar ağları) sistem donanımı ve bunların kullanmış olduğu sistem yazılımlarının aşağıda belirtilen şartlar altında faal tutulması için yapılacak bakım hizmetlerini kapsar.</w:t>
      </w:r>
    </w:p>
    <w:p w:rsidR="0035262B" w:rsidRPr="00CA18A0" w:rsidRDefault="0035262B" w:rsidP="0035262B">
      <w:pPr>
        <w:ind w:left="1134" w:hanging="850"/>
        <w:jc w:val="both"/>
        <w:rPr>
          <w:color w:val="000000"/>
        </w:rPr>
      </w:pPr>
    </w:p>
    <w:p w:rsidR="0035262B" w:rsidRPr="00CA18A0" w:rsidRDefault="0035262B" w:rsidP="001D67AF">
      <w:pPr>
        <w:numPr>
          <w:ilvl w:val="0"/>
          <w:numId w:val="5"/>
        </w:numPr>
        <w:jc w:val="both"/>
        <w:rPr>
          <w:b/>
          <w:color w:val="000000"/>
        </w:rPr>
      </w:pPr>
      <w:r w:rsidRPr="00CA18A0">
        <w:rPr>
          <w:b/>
          <w:color w:val="000000"/>
        </w:rPr>
        <w:t>TARİF VE TANIMLAR :</w:t>
      </w:r>
    </w:p>
    <w:p w:rsidR="0035262B" w:rsidRPr="00CA18A0" w:rsidRDefault="0035262B" w:rsidP="001D67AF">
      <w:pPr>
        <w:numPr>
          <w:ilvl w:val="1"/>
          <w:numId w:val="6"/>
        </w:numPr>
        <w:jc w:val="both"/>
        <w:rPr>
          <w:color w:val="000000"/>
        </w:rPr>
      </w:pPr>
      <w:r w:rsidRPr="00CA18A0">
        <w:rPr>
          <w:b/>
          <w:color w:val="000000"/>
        </w:rPr>
        <w:t>“İdare”</w:t>
      </w:r>
      <w:r w:rsidRPr="00CA18A0">
        <w:rPr>
          <w:color w:val="000000"/>
        </w:rPr>
        <w:t xml:space="preserve"> Uludağ Üniversitesi Bilgi İşlem Daire Başkanlığı</w:t>
      </w:r>
    </w:p>
    <w:p w:rsidR="0035262B" w:rsidRPr="00CA18A0" w:rsidRDefault="0035262B" w:rsidP="001D67AF">
      <w:pPr>
        <w:numPr>
          <w:ilvl w:val="1"/>
          <w:numId w:val="6"/>
        </w:numPr>
        <w:jc w:val="both"/>
        <w:rPr>
          <w:color w:val="000000"/>
        </w:rPr>
      </w:pPr>
      <w:r w:rsidRPr="00CA18A0">
        <w:rPr>
          <w:b/>
          <w:color w:val="000000"/>
        </w:rPr>
        <w:t xml:space="preserve">“Firma veya Yüklenici” : </w:t>
      </w:r>
      <w:r w:rsidRPr="00CA18A0">
        <w:rPr>
          <w:color w:val="000000"/>
        </w:rPr>
        <w:t>Ek-A Listesinde belirtilen teçhizatın bu teknik şartnamenin ayrılmaz bir parçası olan ve bu şartname ile belirlenmiş olan şartlar altında bakımı üstlenen özel veya tüzel kişiliğe sahip yasal ticari kurum, kuruluş, imalatçı veya yetkili temsilcisidir.</w:t>
      </w:r>
    </w:p>
    <w:p w:rsidR="0035262B" w:rsidRPr="00CA18A0" w:rsidRDefault="0035262B" w:rsidP="001D67AF">
      <w:pPr>
        <w:numPr>
          <w:ilvl w:val="1"/>
          <w:numId w:val="6"/>
        </w:numPr>
        <w:jc w:val="both"/>
        <w:rPr>
          <w:color w:val="000000"/>
        </w:rPr>
      </w:pPr>
      <w:r w:rsidRPr="00CA18A0">
        <w:rPr>
          <w:b/>
          <w:color w:val="000000"/>
        </w:rPr>
        <w:t>“Üretici veya Üretici Firma” :</w:t>
      </w:r>
      <w:r w:rsidRPr="00CA18A0">
        <w:rPr>
          <w:color w:val="000000"/>
        </w:rPr>
        <w:t xml:space="preserve"> Teçhizatın üzerinde bulunan veya bakımı yapılacak teçhizatın kitap veya kataloğunda belirtilen ve o teçhizatı üreten ticari kuruluş.</w:t>
      </w:r>
    </w:p>
    <w:p w:rsidR="0035262B" w:rsidRPr="00CA18A0" w:rsidRDefault="0035262B" w:rsidP="001D67AF">
      <w:pPr>
        <w:numPr>
          <w:ilvl w:val="1"/>
          <w:numId w:val="6"/>
        </w:numPr>
        <w:jc w:val="both"/>
        <w:rPr>
          <w:color w:val="000000"/>
        </w:rPr>
      </w:pPr>
      <w:r>
        <w:rPr>
          <w:b/>
          <w:color w:val="000000"/>
        </w:rPr>
        <w:t xml:space="preserve">“Cihaz” </w:t>
      </w:r>
      <w:r w:rsidRPr="00CA18A0">
        <w:rPr>
          <w:b/>
          <w:color w:val="000000"/>
        </w:rPr>
        <w:t xml:space="preserve">:  </w:t>
      </w:r>
      <w:r w:rsidRPr="00CA18A0">
        <w:rPr>
          <w:color w:val="000000"/>
        </w:rPr>
        <w:t>Ek-A listesinde belirtilen ve bakım yapılacak olan tüm yerel alan ağı donanımı ve sistem yazılımlarıdır.</w:t>
      </w:r>
    </w:p>
    <w:p w:rsidR="0035262B" w:rsidRPr="00CA18A0" w:rsidRDefault="0035262B" w:rsidP="001D67AF">
      <w:pPr>
        <w:numPr>
          <w:ilvl w:val="1"/>
          <w:numId w:val="6"/>
        </w:numPr>
        <w:jc w:val="both"/>
        <w:rPr>
          <w:color w:val="000000"/>
        </w:rPr>
      </w:pPr>
      <w:r w:rsidRPr="00CA18A0">
        <w:rPr>
          <w:b/>
          <w:color w:val="000000"/>
        </w:rPr>
        <w:t xml:space="preserve">“Tamir Edici Bakım” : </w:t>
      </w:r>
      <w:r w:rsidRPr="00CA18A0">
        <w:rPr>
          <w:color w:val="000000"/>
        </w:rPr>
        <w:t>Ek-A listesinde belirtilen teçhizatın görevini kısmen veya tamamen yerine getirememesi halinde yüklenicinin teknisyen ve uzmanlarınca yapılacak olan onarım veya yeni donanım ile değiştirme hizmetidir.</w:t>
      </w:r>
    </w:p>
    <w:p w:rsidR="0035262B" w:rsidRPr="00CA18A0" w:rsidRDefault="0035262B" w:rsidP="001D67AF">
      <w:pPr>
        <w:numPr>
          <w:ilvl w:val="1"/>
          <w:numId w:val="6"/>
        </w:numPr>
        <w:jc w:val="both"/>
        <w:rPr>
          <w:color w:val="000000"/>
        </w:rPr>
      </w:pPr>
      <w:r w:rsidRPr="00CA18A0">
        <w:rPr>
          <w:b/>
          <w:color w:val="000000"/>
        </w:rPr>
        <w:t xml:space="preserve">“Koruyucu Bakım (Periyodik Bakım) : </w:t>
      </w:r>
      <w:r w:rsidRPr="00CA18A0">
        <w:rPr>
          <w:color w:val="000000"/>
        </w:rPr>
        <w:t>Teçhizatın üretici firmanın standart teknik bakım kataloglarındaki esaslara ve programına uygun bir biçimde belirli aralıklarla gerçekleştirilecek olan bakım onarım hizmetidir. Koruyucu bakım hizmeti, teçhizatı üreten firmanın bakım ile ilgili katalog, kitap, manuel veya şema gibi dokümanların</w:t>
      </w:r>
      <w:r>
        <w:rPr>
          <w:color w:val="000000"/>
        </w:rPr>
        <w:t>da belirtilen şekilde</w:t>
      </w:r>
      <w:r w:rsidRPr="00CA18A0">
        <w:rPr>
          <w:color w:val="000000"/>
        </w:rPr>
        <w:t xml:space="preserve"> yapılır.</w:t>
      </w:r>
    </w:p>
    <w:p w:rsidR="0035262B" w:rsidRPr="00CA18A0" w:rsidRDefault="0035262B" w:rsidP="001D67AF">
      <w:pPr>
        <w:numPr>
          <w:ilvl w:val="1"/>
          <w:numId w:val="6"/>
        </w:numPr>
        <w:jc w:val="both"/>
        <w:rPr>
          <w:color w:val="000000"/>
        </w:rPr>
      </w:pPr>
      <w:r w:rsidRPr="00CA18A0">
        <w:rPr>
          <w:b/>
          <w:color w:val="000000"/>
        </w:rPr>
        <w:t>“Arıza”  :</w:t>
      </w:r>
      <w:r w:rsidRPr="00CA18A0">
        <w:rPr>
          <w:color w:val="000000"/>
        </w:rPr>
        <w:t xml:space="preserve">  Ek-A listesinde belirtilen teçhizatın tatmin edici bir şekilde çalışmaması veya fonksiyonlarından bir veya birkaçını yerine getirememesi veya tamamen devre dışı kalması durumudur.</w:t>
      </w:r>
    </w:p>
    <w:p w:rsidR="0035262B" w:rsidRPr="00CA18A0" w:rsidRDefault="0035262B" w:rsidP="001D67AF">
      <w:pPr>
        <w:numPr>
          <w:ilvl w:val="1"/>
          <w:numId w:val="6"/>
        </w:numPr>
        <w:jc w:val="both"/>
        <w:rPr>
          <w:color w:val="000000"/>
        </w:rPr>
      </w:pPr>
      <w:r w:rsidRPr="00CA18A0">
        <w:rPr>
          <w:b/>
          <w:color w:val="000000"/>
        </w:rPr>
        <w:t>“Müdahale Süresi”  :</w:t>
      </w:r>
      <w:r w:rsidRPr="00CA18A0">
        <w:rPr>
          <w:color w:val="000000"/>
        </w:rPr>
        <w:t xml:space="preserve">  İdare tarafından yükleniciye arızanın bildirildiği andan, yüklenicinin yetkili bakım elemanlarının arızaya uzaktan erişim araçları ile erişimi veya arızanın bulunduğu yere gelip işlemlere başlaması arasındaki süreye “Müdahale Süresi” denir. İdare arıza bildirimini kendi olanaklarına ve durumuna uygun olarak telefon, faks veya elektronik posta yolu ile yapar. Müdahale süresi 4 saati geçemez. Uzaktan erişim maksimum 60 dakikayı geçemez. </w:t>
      </w:r>
    </w:p>
    <w:p w:rsidR="0035262B" w:rsidRPr="00CA18A0" w:rsidRDefault="0035262B" w:rsidP="001D67AF">
      <w:pPr>
        <w:numPr>
          <w:ilvl w:val="1"/>
          <w:numId w:val="6"/>
        </w:numPr>
        <w:jc w:val="both"/>
        <w:rPr>
          <w:b/>
          <w:color w:val="000000"/>
        </w:rPr>
      </w:pPr>
      <w:r w:rsidRPr="00CA18A0">
        <w:rPr>
          <w:b/>
          <w:color w:val="000000"/>
        </w:rPr>
        <w:t>“Onarım Süresi”  :  "</w:t>
      </w:r>
      <w:r w:rsidRPr="00CA18A0">
        <w:rPr>
          <w:color w:val="000000"/>
        </w:rPr>
        <w:t>Müdahale Süresi"nin başlangıcından itibaren yüklenici en fazla 1 (bir) iş günü içinde arızayı gidermekle yükümlüdür. Belirtilen bu süreye “Onarım Süresi” denir. Onarım süresi, yüklenicinin onarım yapacağı teçhizatın yerine yedek teçhizat vermesi kaydı ile 4-6 hafta uzatılabilir.</w:t>
      </w:r>
    </w:p>
    <w:p w:rsidR="0035262B" w:rsidRPr="00CA18A0" w:rsidRDefault="0035262B" w:rsidP="001D67AF">
      <w:pPr>
        <w:numPr>
          <w:ilvl w:val="1"/>
          <w:numId w:val="6"/>
        </w:numPr>
        <w:tabs>
          <w:tab w:val="left" w:pos="851"/>
        </w:tabs>
        <w:jc w:val="both"/>
        <w:rPr>
          <w:color w:val="000000"/>
        </w:rPr>
      </w:pPr>
      <w:r w:rsidRPr="00CA18A0">
        <w:rPr>
          <w:b/>
          <w:color w:val="000000"/>
        </w:rPr>
        <w:t>“Cezalı Arıza Süresi”  :  "Müdah</w:t>
      </w:r>
      <w:r>
        <w:rPr>
          <w:b/>
          <w:color w:val="000000"/>
        </w:rPr>
        <w:t>ale Süresi" ve "Onarım Sü</w:t>
      </w:r>
      <w:r w:rsidRPr="00CA18A0">
        <w:rPr>
          <w:b/>
          <w:color w:val="000000"/>
        </w:rPr>
        <w:t>resi"</w:t>
      </w:r>
      <w:r w:rsidRPr="00CA18A0">
        <w:rPr>
          <w:color w:val="000000"/>
        </w:rPr>
        <w:t>inde belirtilen sürenin bitiminde arızalı teçhizat faal edilmemiş ise müdahale ve/veya onarım yapılıncaya kadar geçen süre cezalı arıza süresi kapsamına girer.</w:t>
      </w:r>
    </w:p>
    <w:p w:rsidR="0035262B" w:rsidRPr="00CA18A0" w:rsidRDefault="0035262B" w:rsidP="001D67AF">
      <w:pPr>
        <w:numPr>
          <w:ilvl w:val="1"/>
          <w:numId w:val="6"/>
        </w:numPr>
        <w:tabs>
          <w:tab w:val="left" w:pos="851"/>
        </w:tabs>
        <w:jc w:val="both"/>
        <w:rPr>
          <w:color w:val="000000"/>
        </w:rPr>
      </w:pPr>
      <w:r w:rsidRPr="00CA18A0">
        <w:rPr>
          <w:b/>
          <w:color w:val="000000"/>
        </w:rPr>
        <w:t>“Takım Avadanlık”  :</w:t>
      </w:r>
      <w:r w:rsidRPr="00CA18A0">
        <w:rPr>
          <w:color w:val="000000"/>
        </w:rPr>
        <w:t xml:space="preserve">  Bu terim yüklenicinin her türlü bakım esnasında kullandığı ve kendisine ait, maksada uygun el aracıdır.</w:t>
      </w:r>
    </w:p>
    <w:p w:rsidR="0035262B" w:rsidRPr="00CA18A0" w:rsidRDefault="0035262B" w:rsidP="001D67AF">
      <w:pPr>
        <w:numPr>
          <w:ilvl w:val="1"/>
          <w:numId w:val="6"/>
        </w:numPr>
        <w:jc w:val="both"/>
        <w:rPr>
          <w:color w:val="000000"/>
        </w:rPr>
      </w:pPr>
      <w:r w:rsidRPr="00CA18A0">
        <w:rPr>
          <w:b/>
          <w:color w:val="000000"/>
        </w:rPr>
        <w:t>“Hizmet Süresi”  :</w:t>
      </w:r>
      <w:r w:rsidRPr="00CA18A0">
        <w:rPr>
          <w:color w:val="000000"/>
        </w:rPr>
        <w:t xml:space="preserve">  Bu teknik şartname ile satın alınmak istenen hizmetlerin, başlangıç ve bitiş tarihleri arasında kalan süredir.</w:t>
      </w:r>
    </w:p>
    <w:p w:rsidR="0035262B" w:rsidRPr="00CA18A0" w:rsidRDefault="0035262B" w:rsidP="001D67AF">
      <w:pPr>
        <w:numPr>
          <w:ilvl w:val="1"/>
          <w:numId w:val="6"/>
        </w:numPr>
        <w:tabs>
          <w:tab w:val="left" w:pos="851"/>
        </w:tabs>
        <w:jc w:val="both"/>
        <w:rPr>
          <w:color w:val="000000"/>
        </w:rPr>
      </w:pPr>
      <w:r w:rsidRPr="00CA18A0">
        <w:rPr>
          <w:b/>
          <w:color w:val="000000"/>
        </w:rPr>
        <w:t>“Mecburi Haller”  :</w:t>
      </w:r>
      <w:r w:rsidRPr="00CA18A0">
        <w:rPr>
          <w:color w:val="000000"/>
        </w:rPr>
        <w:t xml:space="preserve">  Bu teknik şartname ile satın alınmak istenen hizmetlerin İdarenin istediği sürede yerine getirilmesine mani olabilecek, yüklenicinin ve İdarenin yetkisi ve gücü dışında olan olaylar olup:</w:t>
      </w:r>
    </w:p>
    <w:p w:rsidR="0035262B" w:rsidRPr="00CA18A0" w:rsidRDefault="0035262B" w:rsidP="001D67AF">
      <w:pPr>
        <w:numPr>
          <w:ilvl w:val="2"/>
          <w:numId w:val="6"/>
        </w:numPr>
        <w:tabs>
          <w:tab w:val="left" w:pos="993"/>
        </w:tabs>
        <w:jc w:val="both"/>
        <w:rPr>
          <w:color w:val="000000"/>
        </w:rPr>
      </w:pPr>
      <w:r w:rsidRPr="00CA18A0">
        <w:rPr>
          <w:color w:val="000000"/>
        </w:rPr>
        <w:t>Yüklenici veya İdare çalışma yerinde meydana gelebilecek, yangın, deprem, su basması, sel felaketleri gibi her türlü doğal afetler,</w:t>
      </w:r>
    </w:p>
    <w:p w:rsidR="0035262B" w:rsidRPr="00CA18A0" w:rsidRDefault="0035262B" w:rsidP="001D67AF">
      <w:pPr>
        <w:numPr>
          <w:ilvl w:val="2"/>
          <w:numId w:val="6"/>
        </w:numPr>
        <w:tabs>
          <w:tab w:val="left" w:pos="993"/>
        </w:tabs>
        <w:jc w:val="both"/>
        <w:rPr>
          <w:color w:val="000000"/>
        </w:rPr>
      </w:pPr>
      <w:r w:rsidRPr="00CA18A0">
        <w:rPr>
          <w:color w:val="000000"/>
        </w:rPr>
        <w:t>Arızaya müdahalenin olması gereken yerde salgın hastalıkların, isyan, ayaklanma, seferberlik, savaş, grev gibi sosyal olayların meydana gelmesiyle bölgeye giriş çıkışın resmi makamlar tarafından yasaklanması.</w:t>
      </w:r>
    </w:p>
    <w:p w:rsidR="0035262B" w:rsidRPr="00CA18A0" w:rsidRDefault="0035262B" w:rsidP="001D67AF">
      <w:pPr>
        <w:numPr>
          <w:ilvl w:val="2"/>
          <w:numId w:val="6"/>
        </w:numPr>
        <w:tabs>
          <w:tab w:val="left" w:pos="993"/>
        </w:tabs>
        <w:jc w:val="both"/>
        <w:rPr>
          <w:color w:val="000000"/>
        </w:rPr>
      </w:pPr>
      <w:r w:rsidRPr="00CA18A0">
        <w:rPr>
          <w:color w:val="000000"/>
        </w:rPr>
        <w:t>Yüklenicinin arızaya müdahalesinde İdare tarafından çağrıldığı yere ulaşılabilmesi için yararlanması gereken ulaşım vasıtalarının resmi makamlar tarafından alıkonulması, ulaşılacak bölgenin mevsim ve iklim koşulları, doğal afetler, sosyal olaylar nedenleriyle kapalı oluşu. “Mecburi Haller” kapsamında kabul edilecektir.</w:t>
      </w:r>
    </w:p>
    <w:p w:rsidR="0035262B" w:rsidRPr="00CA18A0" w:rsidRDefault="0035262B" w:rsidP="001D67AF">
      <w:pPr>
        <w:numPr>
          <w:ilvl w:val="1"/>
          <w:numId w:val="6"/>
        </w:numPr>
        <w:tabs>
          <w:tab w:val="left" w:pos="851"/>
        </w:tabs>
        <w:jc w:val="both"/>
        <w:rPr>
          <w:color w:val="000000"/>
        </w:rPr>
      </w:pPr>
      <w:r w:rsidRPr="00CA18A0">
        <w:rPr>
          <w:b/>
          <w:color w:val="000000"/>
        </w:rPr>
        <w:lastRenderedPageBreak/>
        <w:t xml:space="preserve">”Sistem Yazılım Onarımı”  :  </w:t>
      </w:r>
      <w:r w:rsidRPr="00CA18A0">
        <w:rPr>
          <w:color w:val="000000"/>
        </w:rPr>
        <w:t>Ek-A listesinde belirtilen Network donanımın kullanmış olduğu sistem yazılım ürünlerinin düzeltilmesi, güncellenmesi ve silinmesi halinde yeniden yüklenmesi hizmetlerini içerir. Bu hizmette İdareye yenilenmiş yazılımların disket, CD içerisinde sunulması, yenileştirilmiş kullanım kılavuzu ve notların verilmesi dâhildir.</w:t>
      </w:r>
    </w:p>
    <w:p w:rsidR="0035262B" w:rsidRPr="00CA18A0" w:rsidRDefault="0035262B" w:rsidP="001D67AF">
      <w:pPr>
        <w:numPr>
          <w:ilvl w:val="1"/>
          <w:numId w:val="6"/>
        </w:numPr>
        <w:tabs>
          <w:tab w:val="left" w:pos="851"/>
        </w:tabs>
        <w:jc w:val="both"/>
        <w:rPr>
          <w:color w:val="000000"/>
        </w:rPr>
      </w:pPr>
      <w:r w:rsidRPr="00CA18A0">
        <w:rPr>
          <w:color w:val="000000"/>
        </w:rPr>
        <w:t xml:space="preserve"> </w:t>
      </w:r>
      <w:r w:rsidRPr="00CA18A0">
        <w:rPr>
          <w:b/>
          <w:color w:val="000000"/>
        </w:rPr>
        <w:t xml:space="preserve">”Yardım Masası”  :  </w:t>
      </w:r>
      <w:r w:rsidRPr="00CA18A0">
        <w:rPr>
          <w:color w:val="000000"/>
        </w:rPr>
        <w:t>Yüklenicinin işlettiği, İdarenin arızaları bildirdiği ve gerekli kayıtların tutulduğu teknik destek servisi.</w:t>
      </w:r>
    </w:p>
    <w:p w:rsidR="0035262B" w:rsidRPr="00CA18A0" w:rsidRDefault="0035262B" w:rsidP="001D67AF">
      <w:pPr>
        <w:numPr>
          <w:ilvl w:val="1"/>
          <w:numId w:val="6"/>
        </w:numPr>
        <w:tabs>
          <w:tab w:val="left" w:pos="851"/>
        </w:tabs>
        <w:jc w:val="both"/>
        <w:rPr>
          <w:color w:val="000000"/>
        </w:rPr>
      </w:pPr>
      <w:r w:rsidRPr="00CA18A0">
        <w:rPr>
          <w:b/>
          <w:color w:val="000000"/>
        </w:rPr>
        <w:t>“Switch”:</w:t>
      </w:r>
      <w:r w:rsidRPr="00CA18A0">
        <w:rPr>
          <w:color w:val="000000"/>
        </w:rPr>
        <w:t xml:space="preserve"> Bilgisayarların bağlı olduğu ağ anahtarları.</w:t>
      </w:r>
    </w:p>
    <w:p w:rsidR="0035262B" w:rsidRPr="00CA18A0" w:rsidRDefault="0035262B" w:rsidP="001D67AF">
      <w:pPr>
        <w:numPr>
          <w:ilvl w:val="1"/>
          <w:numId w:val="6"/>
        </w:numPr>
        <w:tabs>
          <w:tab w:val="left" w:pos="851"/>
        </w:tabs>
        <w:jc w:val="both"/>
        <w:rPr>
          <w:color w:val="000000"/>
        </w:rPr>
      </w:pPr>
      <w:r w:rsidRPr="00CA18A0">
        <w:rPr>
          <w:b/>
          <w:color w:val="000000"/>
        </w:rPr>
        <w:t xml:space="preserve"> “Network Cihazları” </w:t>
      </w:r>
      <w:r w:rsidRPr="00CA18A0">
        <w:rPr>
          <w:color w:val="000000"/>
        </w:rPr>
        <w:t>: Detayları Ek-A da verilen switch cihazları.</w:t>
      </w:r>
    </w:p>
    <w:p w:rsidR="0035262B" w:rsidRPr="00CA18A0" w:rsidRDefault="0035262B" w:rsidP="001D67AF">
      <w:pPr>
        <w:numPr>
          <w:ilvl w:val="2"/>
          <w:numId w:val="4"/>
        </w:numPr>
        <w:tabs>
          <w:tab w:val="left" w:pos="993"/>
        </w:tabs>
        <w:jc w:val="both"/>
        <w:rPr>
          <w:color w:val="000000"/>
        </w:rPr>
      </w:pPr>
      <w:r w:rsidRPr="00CA18A0">
        <w:rPr>
          <w:b/>
          <w:color w:val="000000"/>
        </w:rPr>
        <w:t>Tip-A:</w:t>
      </w:r>
      <w:r w:rsidRPr="00CA18A0">
        <w:rPr>
          <w:color w:val="000000"/>
        </w:rPr>
        <w:t xml:space="preserve"> Ana omurgada kullanılan switch cihazı. (1 adet)</w:t>
      </w:r>
    </w:p>
    <w:p w:rsidR="0035262B" w:rsidRPr="00CA18A0" w:rsidRDefault="0035262B" w:rsidP="001D67AF">
      <w:pPr>
        <w:numPr>
          <w:ilvl w:val="2"/>
          <w:numId w:val="4"/>
        </w:numPr>
        <w:tabs>
          <w:tab w:val="left" w:pos="993"/>
        </w:tabs>
        <w:jc w:val="both"/>
        <w:rPr>
          <w:color w:val="000000"/>
        </w:rPr>
      </w:pPr>
      <w:r w:rsidRPr="00CA18A0">
        <w:rPr>
          <w:b/>
          <w:color w:val="000000"/>
        </w:rPr>
        <w:t>Tip-B:</w:t>
      </w:r>
      <w:r w:rsidRPr="00CA18A0">
        <w:rPr>
          <w:color w:val="000000"/>
        </w:rPr>
        <w:t xml:space="preserve"> Bina dağıtımlarında kullanılan 24 fiber portlu L3 switch cihazları.</w:t>
      </w:r>
      <w:r>
        <w:rPr>
          <w:color w:val="000000"/>
        </w:rPr>
        <w:t xml:space="preserve"> (90</w:t>
      </w:r>
      <w:r w:rsidRPr="00CA18A0">
        <w:rPr>
          <w:color w:val="000000"/>
        </w:rPr>
        <w:t xml:space="preserve"> Adet)</w:t>
      </w:r>
    </w:p>
    <w:p w:rsidR="0035262B" w:rsidRPr="00CA18A0" w:rsidRDefault="0035262B" w:rsidP="001D67AF">
      <w:pPr>
        <w:numPr>
          <w:ilvl w:val="2"/>
          <w:numId w:val="4"/>
        </w:numPr>
        <w:tabs>
          <w:tab w:val="left" w:pos="993"/>
        </w:tabs>
        <w:jc w:val="both"/>
        <w:rPr>
          <w:color w:val="000000"/>
        </w:rPr>
      </w:pPr>
      <w:r w:rsidRPr="00CA18A0">
        <w:rPr>
          <w:b/>
          <w:color w:val="000000"/>
        </w:rPr>
        <w:t>Tip-C</w:t>
      </w:r>
      <w:r w:rsidRPr="00CA18A0">
        <w:rPr>
          <w:color w:val="000000"/>
        </w:rPr>
        <w:t xml:space="preserve">: Kat dağıtımlarında kullanılan 24 bakır </w:t>
      </w:r>
      <w:r>
        <w:rPr>
          <w:color w:val="000000"/>
        </w:rPr>
        <w:t xml:space="preserve">,4 GigE SFP </w:t>
      </w:r>
      <w:r w:rsidRPr="00CA18A0">
        <w:rPr>
          <w:color w:val="000000"/>
        </w:rPr>
        <w:t xml:space="preserve">portu L2 switch cihazları. </w:t>
      </w:r>
      <w:r>
        <w:rPr>
          <w:color w:val="000000"/>
        </w:rPr>
        <w:t xml:space="preserve">(366 </w:t>
      </w:r>
      <w:r w:rsidRPr="00CA18A0">
        <w:rPr>
          <w:color w:val="000000"/>
        </w:rPr>
        <w:t>Adet)</w:t>
      </w:r>
    </w:p>
    <w:p w:rsidR="0035262B" w:rsidRPr="00CA18A0" w:rsidRDefault="0035262B" w:rsidP="001D67AF">
      <w:pPr>
        <w:numPr>
          <w:ilvl w:val="2"/>
          <w:numId w:val="4"/>
        </w:numPr>
        <w:tabs>
          <w:tab w:val="left" w:pos="993"/>
        </w:tabs>
        <w:jc w:val="both"/>
        <w:rPr>
          <w:color w:val="000000"/>
        </w:rPr>
      </w:pPr>
      <w:r w:rsidRPr="00CA18A0">
        <w:rPr>
          <w:b/>
          <w:color w:val="000000"/>
        </w:rPr>
        <w:t>Tip-D</w:t>
      </w:r>
      <w:r w:rsidRPr="00CA18A0">
        <w:rPr>
          <w:color w:val="000000"/>
        </w:rPr>
        <w:t>: Bilgisayar lab.da kullanılan 24 bakır</w:t>
      </w:r>
      <w:r>
        <w:rPr>
          <w:color w:val="000000"/>
        </w:rPr>
        <w:t xml:space="preserve">, 4 GigE SFP </w:t>
      </w:r>
      <w:r w:rsidRPr="00CA18A0">
        <w:rPr>
          <w:color w:val="000000"/>
        </w:rPr>
        <w:t xml:space="preserve"> portlu L2-L4 switch cihazları.</w:t>
      </w:r>
      <w:r>
        <w:rPr>
          <w:color w:val="000000"/>
        </w:rPr>
        <w:t>(45</w:t>
      </w:r>
      <w:r w:rsidRPr="00CA18A0">
        <w:rPr>
          <w:color w:val="000000"/>
        </w:rPr>
        <w:t>Adet)</w:t>
      </w:r>
    </w:p>
    <w:p w:rsidR="0035262B" w:rsidRPr="00CA18A0" w:rsidRDefault="0035262B" w:rsidP="001D67AF">
      <w:pPr>
        <w:numPr>
          <w:ilvl w:val="2"/>
          <w:numId w:val="4"/>
        </w:numPr>
        <w:tabs>
          <w:tab w:val="left" w:pos="993"/>
        </w:tabs>
        <w:jc w:val="both"/>
        <w:rPr>
          <w:color w:val="000000"/>
        </w:rPr>
      </w:pPr>
      <w:r w:rsidRPr="00CA18A0">
        <w:rPr>
          <w:b/>
          <w:color w:val="000000"/>
        </w:rPr>
        <w:t>Tip-E</w:t>
      </w:r>
      <w:r w:rsidRPr="00CA18A0">
        <w:rPr>
          <w:color w:val="000000"/>
        </w:rPr>
        <w:t xml:space="preserve">: </w:t>
      </w:r>
      <w:r>
        <w:rPr>
          <w:color w:val="000000"/>
        </w:rPr>
        <w:t>Oda içlerinde kullanılan 8</w:t>
      </w:r>
      <w:r w:rsidRPr="00CA18A0">
        <w:rPr>
          <w:color w:val="000000"/>
        </w:rPr>
        <w:t xml:space="preserve"> bakır portlu L2 switch cihazları.</w:t>
      </w:r>
      <w:r>
        <w:rPr>
          <w:color w:val="000000"/>
        </w:rPr>
        <w:t xml:space="preserve"> (195 </w:t>
      </w:r>
      <w:r w:rsidRPr="00CA18A0">
        <w:rPr>
          <w:color w:val="000000"/>
        </w:rPr>
        <w:t>Adet)</w:t>
      </w:r>
    </w:p>
    <w:p w:rsidR="0035262B" w:rsidRDefault="0035262B" w:rsidP="001D67AF">
      <w:pPr>
        <w:numPr>
          <w:ilvl w:val="2"/>
          <w:numId w:val="4"/>
        </w:numPr>
        <w:tabs>
          <w:tab w:val="left" w:pos="993"/>
        </w:tabs>
        <w:jc w:val="both"/>
        <w:rPr>
          <w:color w:val="000000"/>
        </w:rPr>
      </w:pPr>
      <w:r w:rsidRPr="00CA18A0">
        <w:rPr>
          <w:b/>
          <w:color w:val="000000"/>
        </w:rPr>
        <w:t>Tip-F:</w:t>
      </w:r>
      <w:r w:rsidRPr="00CA18A0">
        <w:rPr>
          <w:color w:val="000000"/>
        </w:rPr>
        <w:t xml:space="preserve"> Kat duvar panoları içine montajı yapılan16 portlu L2 switch cihazları.</w:t>
      </w:r>
      <w:r>
        <w:rPr>
          <w:color w:val="000000"/>
        </w:rPr>
        <w:t xml:space="preserve"> (90</w:t>
      </w:r>
      <w:r w:rsidRPr="00CA18A0">
        <w:rPr>
          <w:color w:val="000000"/>
        </w:rPr>
        <w:t xml:space="preserve"> Adet)</w:t>
      </w:r>
    </w:p>
    <w:p w:rsidR="0035262B" w:rsidRPr="00CA18A0" w:rsidRDefault="0035262B" w:rsidP="001D67AF">
      <w:pPr>
        <w:numPr>
          <w:ilvl w:val="2"/>
          <w:numId w:val="4"/>
        </w:numPr>
        <w:tabs>
          <w:tab w:val="left" w:pos="993"/>
        </w:tabs>
        <w:jc w:val="both"/>
        <w:rPr>
          <w:color w:val="000000"/>
        </w:rPr>
      </w:pPr>
      <w:r>
        <w:rPr>
          <w:b/>
          <w:color w:val="000000"/>
        </w:rPr>
        <w:t>Tip</w:t>
      </w:r>
      <w:r w:rsidRPr="00B50412">
        <w:rPr>
          <w:b/>
          <w:color w:val="000000"/>
        </w:rPr>
        <w:t>-G</w:t>
      </w:r>
      <w:r>
        <w:rPr>
          <w:color w:val="000000"/>
        </w:rPr>
        <w:t xml:space="preserve"> : Aruba Access Point Cihazları (380 adet )</w:t>
      </w:r>
    </w:p>
    <w:p w:rsidR="0035262B" w:rsidRPr="00CA18A0" w:rsidRDefault="0035262B" w:rsidP="0035262B">
      <w:pPr>
        <w:ind w:left="1134" w:hanging="850"/>
        <w:jc w:val="both"/>
        <w:rPr>
          <w:color w:val="000000"/>
        </w:rPr>
      </w:pPr>
    </w:p>
    <w:p w:rsidR="0035262B" w:rsidRPr="00CA18A0" w:rsidRDefault="0035262B" w:rsidP="001D67AF">
      <w:pPr>
        <w:numPr>
          <w:ilvl w:val="0"/>
          <w:numId w:val="7"/>
        </w:numPr>
        <w:jc w:val="both"/>
        <w:rPr>
          <w:b/>
          <w:color w:val="000000"/>
        </w:rPr>
      </w:pPr>
      <w:r w:rsidRPr="00CA18A0">
        <w:rPr>
          <w:b/>
          <w:color w:val="000000"/>
        </w:rPr>
        <w:t>VAZGEÇİLMEZ İSTEK VE ÖZELLİKLER:</w:t>
      </w:r>
    </w:p>
    <w:p w:rsidR="0035262B" w:rsidRPr="00CA18A0" w:rsidRDefault="0035262B" w:rsidP="001D67AF">
      <w:pPr>
        <w:numPr>
          <w:ilvl w:val="1"/>
          <w:numId w:val="8"/>
        </w:numPr>
        <w:tabs>
          <w:tab w:val="left" w:pos="1134"/>
        </w:tabs>
        <w:jc w:val="both"/>
        <w:rPr>
          <w:color w:val="000000"/>
        </w:rPr>
      </w:pPr>
      <w:r w:rsidRPr="00CA18A0">
        <w:rPr>
          <w:color w:val="000000"/>
        </w:rPr>
        <w:t>Yüklenici hizmet vereceği il sınırları içerisinde bulunan teknik servisinin en az 2 elektronik mühendisi ve 2 teknisyenden oluştuğunu SGK kayıtları ile idareye belgeleyecektir.</w:t>
      </w:r>
    </w:p>
    <w:p w:rsidR="0035262B" w:rsidRPr="00CA18A0" w:rsidRDefault="0035262B" w:rsidP="001D67AF">
      <w:pPr>
        <w:numPr>
          <w:ilvl w:val="1"/>
          <w:numId w:val="8"/>
        </w:numPr>
        <w:tabs>
          <w:tab w:val="left" w:pos="1134"/>
        </w:tabs>
        <w:jc w:val="both"/>
        <w:rPr>
          <w:color w:val="000000"/>
        </w:rPr>
      </w:pPr>
      <w:r w:rsidRPr="00CA18A0">
        <w:rPr>
          <w:color w:val="000000"/>
        </w:rPr>
        <w:t>Yüklenici hizmet vereceği il sınırları içerisinde Ek-A ürünleri için gerekli yedek parça stokunu tutmakla yükümlüdür.</w:t>
      </w:r>
    </w:p>
    <w:p w:rsidR="0035262B" w:rsidRPr="00CA18A0" w:rsidRDefault="0035262B" w:rsidP="001D67AF">
      <w:pPr>
        <w:numPr>
          <w:ilvl w:val="1"/>
          <w:numId w:val="8"/>
        </w:numPr>
        <w:tabs>
          <w:tab w:val="left" w:pos="1134"/>
        </w:tabs>
        <w:jc w:val="both"/>
        <w:rPr>
          <w:b/>
          <w:bCs/>
          <w:color w:val="000000"/>
        </w:rPr>
      </w:pPr>
      <w:r w:rsidRPr="00CA18A0">
        <w:rPr>
          <w:color w:val="000000"/>
        </w:rPr>
        <w:t xml:space="preserve">Sistem faaliyetinin devamlılığının sağlanabilmesi için, bakım esnasında veya arızadan dolayı parça değiştirilmesi gerektiğinde, yüklenici tarafından değiştirilecek parça idareye bildirilecektir. </w:t>
      </w:r>
      <w:r w:rsidRPr="00CA18A0">
        <w:rPr>
          <w:b/>
          <w:bCs/>
          <w:color w:val="000000"/>
        </w:rPr>
        <w:t xml:space="preserve">Değişen arızalı parça sözleşme hükümleri çerçevesinde bedelsiz </w:t>
      </w:r>
      <w:r>
        <w:rPr>
          <w:b/>
          <w:bCs/>
          <w:color w:val="000000"/>
        </w:rPr>
        <w:t>onarılacak</w:t>
      </w:r>
      <w:r w:rsidRPr="00CA18A0">
        <w:rPr>
          <w:b/>
          <w:bCs/>
          <w:color w:val="000000"/>
        </w:rPr>
        <w:t>. Onarılmayacak duru</w:t>
      </w:r>
      <w:r>
        <w:rPr>
          <w:b/>
          <w:bCs/>
          <w:color w:val="000000"/>
        </w:rPr>
        <w:t>mda ise Kurum yenisini temin edene kadar sistem faaliyetinin devamlılığı sağlanacaktır.</w:t>
      </w:r>
    </w:p>
    <w:p w:rsidR="0035262B" w:rsidRPr="00CA18A0" w:rsidRDefault="0035262B" w:rsidP="001D67AF">
      <w:pPr>
        <w:numPr>
          <w:ilvl w:val="1"/>
          <w:numId w:val="8"/>
        </w:numPr>
        <w:jc w:val="both"/>
        <w:rPr>
          <w:color w:val="000000"/>
        </w:rPr>
      </w:pPr>
      <w:r w:rsidRPr="00CA18A0">
        <w:rPr>
          <w:color w:val="000000"/>
        </w:rPr>
        <w:t>Müdahale süresi içinde uyulması gereken kurallar: Yüklenici, Ek-A listesinde belirtilen donanımda aynı anda birden fazla arıza meydana gelirse onarıma İdarenin belirleyeceği önceliğe göre müdahale edilecektir. Yüklenici başka bir bakım işlemini yaptığını öne sürerek söz konusu önceliği idarenin aleyhine kullanmayacaktır.</w:t>
      </w:r>
    </w:p>
    <w:p w:rsidR="0035262B" w:rsidRPr="00CA18A0" w:rsidRDefault="0035262B" w:rsidP="001D67AF">
      <w:pPr>
        <w:numPr>
          <w:ilvl w:val="1"/>
          <w:numId w:val="8"/>
        </w:numPr>
        <w:jc w:val="both"/>
        <w:rPr>
          <w:color w:val="000000"/>
        </w:rPr>
      </w:pPr>
      <w:r w:rsidRPr="00CA18A0">
        <w:rPr>
          <w:color w:val="000000"/>
        </w:rPr>
        <w:t>Yüklenicinin, Bursa’da kurulu bir Yardım Masası olacaktır ve İdare bu Yardım Masasına arızaları bildirecektir. Yüklenici, bakım sözleşmesinin taraflarca onaylanmasından sonra sözleşmede belirtilen bakım dönemi içinde teçhizatı her yönü ile ça</w:t>
      </w:r>
      <w:r>
        <w:rPr>
          <w:color w:val="000000"/>
        </w:rPr>
        <w:t>lışır halde tutmak için, düzenli</w:t>
      </w:r>
      <w:r w:rsidRPr="00CA18A0">
        <w:rPr>
          <w:color w:val="000000"/>
        </w:rPr>
        <w:t xml:space="preserve"> koruyucu bakım hizmetlerini onarım süresi içerisinde </w:t>
      </w:r>
      <w:r>
        <w:rPr>
          <w:color w:val="000000"/>
        </w:rPr>
        <w:t>yapacaktır</w:t>
      </w:r>
      <w:r w:rsidRPr="00CA18A0">
        <w:rPr>
          <w:color w:val="000000"/>
        </w:rPr>
        <w:t>.</w:t>
      </w:r>
    </w:p>
    <w:p w:rsidR="0035262B" w:rsidRPr="00CA18A0" w:rsidRDefault="0035262B" w:rsidP="001D67AF">
      <w:pPr>
        <w:numPr>
          <w:ilvl w:val="1"/>
          <w:numId w:val="8"/>
        </w:numPr>
        <w:jc w:val="both"/>
        <w:rPr>
          <w:color w:val="000000"/>
        </w:rPr>
      </w:pPr>
      <w:r w:rsidRPr="00CA18A0">
        <w:rPr>
          <w:color w:val="000000"/>
        </w:rPr>
        <w:t>Bakım yapılacak cihazların yüklenicinin tamir-bakım servisine götürülüp, getirilmesi İdarenin isteği ve belgeye dayanan izni ile olacak, yüklenici bu konuda nakliye ücreti talep etmeyecektir. Teçhizatın servise götürülmesi sırasında “Teçhizat teslim ve iade formu” doldurulacaktır.</w:t>
      </w:r>
    </w:p>
    <w:p w:rsidR="0035262B" w:rsidRPr="00CA18A0" w:rsidRDefault="0035262B" w:rsidP="001D67AF">
      <w:pPr>
        <w:numPr>
          <w:ilvl w:val="1"/>
          <w:numId w:val="8"/>
        </w:numPr>
        <w:jc w:val="both"/>
        <w:rPr>
          <w:color w:val="000000"/>
        </w:rPr>
      </w:pPr>
      <w:r w:rsidRPr="00CA18A0">
        <w:rPr>
          <w:color w:val="000000"/>
        </w:rPr>
        <w:t>Her türlü bakım bitiminde, yapılan ve arıza giderme işlerine “Bakım Servis Formu” kullanılacaktır. Bu servis formu yüklenicinin mühendis ve/veya teknisyenlerince, cihazın bulunduğu yerdeki yetkili personel ile birlikte doldurulup imzalandıktan sonra İdareye bir kopyası bırakılacaktır.</w:t>
      </w:r>
    </w:p>
    <w:p w:rsidR="0035262B" w:rsidRPr="00CA18A0" w:rsidRDefault="0035262B" w:rsidP="001D67AF">
      <w:pPr>
        <w:numPr>
          <w:ilvl w:val="1"/>
          <w:numId w:val="8"/>
        </w:numPr>
        <w:jc w:val="both"/>
        <w:rPr>
          <w:color w:val="000000"/>
        </w:rPr>
      </w:pPr>
      <w:r w:rsidRPr="00CA18A0">
        <w:rPr>
          <w:color w:val="000000"/>
        </w:rPr>
        <w:t xml:space="preserve">Yüklenici, bakım personelinin bakım hizmetlerini ifa etmesi gerekli tüm cihaz ve avadanlıkları beraberinde getirecektir. İdareden malzeme talebinde bulunmayacaktır. Yüklenici isterse bakım esnasında zaman kaybetmemek, daha iyi hizmet vermek için </w:t>
      </w:r>
      <w:r>
        <w:rPr>
          <w:color w:val="000000"/>
        </w:rPr>
        <w:t>gerekli teçhizatı Üniversitenin gösterdiği yere yeterli sayıda koyabilecektir.</w:t>
      </w:r>
    </w:p>
    <w:p w:rsidR="0035262B" w:rsidRPr="00CA18A0" w:rsidRDefault="0035262B" w:rsidP="001D67AF">
      <w:pPr>
        <w:numPr>
          <w:ilvl w:val="1"/>
          <w:numId w:val="8"/>
        </w:numPr>
        <w:tabs>
          <w:tab w:val="left" w:pos="851"/>
        </w:tabs>
        <w:jc w:val="both"/>
        <w:rPr>
          <w:color w:val="000000"/>
        </w:rPr>
      </w:pPr>
      <w:r>
        <w:rPr>
          <w:color w:val="000000"/>
        </w:rPr>
        <w:t xml:space="preserve">İdarenin talebi ile gerektiğinde, cihazlara, </w:t>
      </w:r>
      <w:r w:rsidRPr="00CA18A0">
        <w:rPr>
          <w:color w:val="000000"/>
        </w:rPr>
        <w:t>yüklenici standartlarına uygun olarak, belirli testler, ayarlamalar, sistem yazılım</w:t>
      </w:r>
      <w:r w:rsidRPr="00CA18A0">
        <w:rPr>
          <w:color w:val="00B050"/>
        </w:rPr>
        <w:t xml:space="preserve"> </w:t>
      </w:r>
      <w:r w:rsidRPr="00CA18A0">
        <w:t>güncelleme</w:t>
      </w:r>
      <w:r w:rsidRPr="00CA18A0">
        <w:rPr>
          <w:color w:val="000000"/>
        </w:rPr>
        <w:t xml:space="preserve"> ve t</w:t>
      </w:r>
      <w:r>
        <w:rPr>
          <w:color w:val="000000"/>
        </w:rPr>
        <w:t>eçhizat onarımı ve</w:t>
      </w:r>
      <w:r w:rsidRPr="00CA18A0">
        <w:rPr>
          <w:color w:val="000000"/>
        </w:rPr>
        <w:t xml:space="preserve"> bakım yapılacaktır. </w:t>
      </w:r>
    </w:p>
    <w:p w:rsidR="0035262B" w:rsidRPr="00CA18A0" w:rsidRDefault="0035262B" w:rsidP="001D67AF">
      <w:pPr>
        <w:numPr>
          <w:ilvl w:val="1"/>
          <w:numId w:val="8"/>
        </w:numPr>
        <w:tabs>
          <w:tab w:val="left" w:pos="851"/>
        </w:tabs>
        <w:jc w:val="both"/>
        <w:rPr>
          <w:color w:val="000000"/>
        </w:rPr>
      </w:pPr>
      <w:r w:rsidRPr="00CA18A0">
        <w:rPr>
          <w:color w:val="000000"/>
        </w:rPr>
        <w:t>Yüklenici, yukarda belirtilen bakım hizmetleri sırasında azami dikkat ve beceri göstereceğini garanti edecek ve kendisinin sebep olduğu arızalar için ilave ücret talep etmeyecek ve arızayı giderecektir.</w:t>
      </w:r>
    </w:p>
    <w:p w:rsidR="0035262B" w:rsidRPr="00CA18A0" w:rsidRDefault="0035262B" w:rsidP="001D67AF">
      <w:pPr>
        <w:numPr>
          <w:ilvl w:val="1"/>
          <w:numId w:val="8"/>
        </w:numPr>
        <w:tabs>
          <w:tab w:val="left" w:pos="851"/>
        </w:tabs>
        <w:jc w:val="both"/>
        <w:rPr>
          <w:color w:val="000000"/>
        </w:rPr>
      </w:pPr>
      <w:r w:rsidRPr="00CA18A0">
        <w:rPr>
          <w:color w:val="000000"/>
        </w:rPr>
        <w:t xml:space="preserve"> Bakım sırasında kullanılacak olan her türlü sarf malzemeleri; kâğıt, disket, CD ve benzerleri firma tarafından ücretsiz olara</w:t>
      </w:r>
      <w:r>
        <w:rPr>
          <w:color w:val="000000"/>
        </w:rPr>
        <w:t>k karşılanacaktır. (</w:t>
      </w:r>
      <w:r w:rsidRPr="00CA18A0">
        <w:rPr>
          <w:color w:val="000000"/>
        </w:rPr>
        <w:t>Ancak, kullanılacak malzemenin, standartlara uygun ve makinelere zarar vermeyecek özelliklere sahip olması şarttır.)</w:t>
      </w:r>
    </w:p>
    <w:p w:rsidR="0035262B" w:rsidRPr="00CA18A0" w:rsidRDefault="0035262B" w:rsidP="001D67AF">
      <w:pPr>
        <w:numPr>
          <w:ilvl w:val="1"/>
          <w:numId w:val="8"/>
        </w:numPr>
        <w:tabs>
          <w:tab w:val="left" w:pos="851"/>
        </w:tabs>
        <w:jc w:val="both"/>
        <w:rPr>
          <w:color w:val="000000"/>
        </w:rPr>
      </w:pPr>
      <w:r w:rsidRPr="00CA18A0">
        <w:rPr>
          <w:color w:val="000000"/>
        </w:rPr>
        <w:t xml:space="preserve">Değiştirilen Network donanım parçaları sistemin ve çevre birimlerin orijinal biçim, görüntü ve fonksiyonlarını değiştirip bozmayacaktır. </w:t>
      </w:r>
    </w:p>
    <w:p w:rsidR="0035262B" w:rsidRDefault="0035262B" w:rsidP="001D67AF">
      <w:pPr>
        <w:numPr>
          <w:ilvl w:val="1"/>
          <w:numId w:val="8"/>
        </w:numPr>
        <w:tabs>
          <w:tab w:val="left" w:pos="851"/>
        </w:tabs>
        <w:jc w:val="both"/>
      </w:pPr>
      <w:r w:rsidRPr="00CA18A0">
        <w:t>Yüklenici, mevcut teçhizatın, sistemlerin aynı bina içerisinde veya ayrı bir binaya taşınması ( Yer değiştirilme</w:t>
      </w:r>
      <w:r>
        <w:t>si) de-montaj, montaj ve yeni yerde kurulum işlemlerini yapacaktır. Taşıma işlemleri bakır ve fiber optik kabloları ve sonlandırmaları kapsayacaktır. Bu gibi işlemler sözleşme dönemi içerisinde 4(Dört) kere ile sınırlı olacaktır.</w:t>
      </w:r>
    </w:p>
    <w:p w:rsidR="0035262B" w:rsidRPr="001065DE" w:rsidRDefault="0035262B" w:rsidP="001D67AF">
      <w:pPr>
        <w:numPr>
          <w:ilvl w:val="1"/>
          <w:numId w:val="8"/>
        </w:numPr>
        <w:tabs>
          <w:tab w:val="left" w:pos="851"/>
        </w:tabs>
        <w:jc w:val="both"/>
      </w:pPr>
      <w:r w:rsidRPr="001065DE">
        <w:lastRenderedPageBreak/>
        <w:t xml:space="preserve">Fiber Optik kablo kopması durumunda, Yüklenici sözleşme dönemi içerisinde 4 (dört) kere ile sınırlı olmak üzere </w:t>
      </w:r>
      <w:r>
        <w:t>(</w:t>
      </w:r>
      <w:r w:rsidRPr="001065DE">
        <w:t xml:space="preserve"> kablo uç sayısına bakılmaksızın</w:t>
      </w:r>
      <w:r>
        <w:t>)</w:t>
      </w:r>
      <w:r w:rsidRPr="001065DE">
        <w:t xml:space="preserve"> kablo eklemesi yapacaktır.  </w:t>
      </w:r>
    </w:p>
    <w:p w:rsidR="0035262B" w:rsidRDefault="0035262B" w:rsidP="001D67AF">
      <w:pPr>
        <w:numPr>
          <w:ilvl w:val="1"/>
          <w:numId w:val="8"/>
        </w:numPr>
        <w:tabs>
          <w:tab w:val="left" w:pos="851"/>
        </w:tabs>
        <w:jc w:val="both"/>
      </w:pPr>
      <w:r w:rsidRPr="001065DE">
        <w:t xml:space="preserve">Yüklenici, fiber optik kablo dağıtım güzergâhlarının numaralandırmasını yapacaktır. </w:t>
      </w:r>
    </w:p>
    <w:p w:rsidR="0035262B" w:rsidRPr="001065DE" w:rsidRDefault="0035262B" w:rsidP="001D67AF">
      <w:pPr>
        <w:numPr>
          <w:ilvl w:val="1"/>
          <w:numId w:val="8"/>
        </w:numPr>
        <w:tabs>
          <w:tab w:val="left" w:pos="851"/>
        </w:tabs>
        <w:jc w:val="both"/>
      </w:pPr>
      <w:r>
        <w:t>Eduroam’a bağlı wi-fi cihazları bakım kapsamındadır.</w:t>
      </w:r>
    </w:p>
    <w:p w:rsidR="0035262B" w:rsidRPr="00CA18A0" w:rsidRDefault="0035262B" w:rsidP="001D67AF">
      <w:pPr>
        <w:numPr>
          <w:ilvl w:val="1"/>
          <w:numId w:val="8"/>
        </w:numPr>
        <w:tabs>
          <w:tab w:val="left" w:pos="851"/>
        </w:tabs>
        <w:jc w:val="both"/>
      </w:pPr>
      <w:r>
        <w:t xml:space="preserve">Koruyucu </w:t>
      </w:r>
      <w:r w:rsidRPr="00CA18A0">
        <w:t>bakımlarda kabinetlerin topraklanması kontrol edilecektir. Kabul edilebilir topraklama seviyesinin üzerinde olanlar</w:t>
      </w:r>
      <w:r>
        <w:t xml:space="preserve"> yerler yazılı olarak İdare</w:t>
      </w:r>
      <w:r w:rsidRPr="00CA18A0">
        <w:t>ye bildirilecektir.</w:t>
      </w:r>
    </w:p>
    <w:p w:rsidR="0035262B" w:rsidRPr="00CA18A0" w:rsidRDefault="0035262B" w:rsidP="001D67AF">
      <w:pPr>
        <w:numPr>
          <w:ilvl w:val="1"/>
          <w:numId w:val="8"/>
        </w:numPr>
        <w:tabs>
          <w:tab w:val="left" w:pos="851"/>
        </w:tabs>
        <w:jc w:val="both"/>
        <w:rPr>
          <w:color w:val="000000"/>
        </w:rPr>
      </w:pPr>
      <w:r>
        <w:rPr>
          <w:color w:val="000000"/>
        </w:rPr>
        <w:t>Koruyucu</w:t>
      </w:r>
      <w:r w:rsidRPr="00CA18A0">
        <w:rPr>
          <w:color w:val="000000"/>
        </w:rPr>
        <w:t xml:space="preserve"> bakımlarda switch’lerin bulunduğu kabinetleri</w:t>
      </w:r>
      <w:r>
        <w:rPr>
          <w:color w:val="000000"/>
        </w:rPr>
        <w:t xml:space="preserve">n iç bakım (toz, kir vb) temizliği yapılacaktır. </w:t>
      </w:r>
      <w:r w:rsidRPr="00CA18A0">
        <w:rPr>
          <w:color w:val="000000"/>
        </w:rPr>
        <w:t xml:space="preserve"> </w:t>
      </w:r>
      <w:r>
        <w:rPr>
          <w:color w:val="000000"/>
        </w:rPr>
        <w:t xml:space="preserve">  </w:t>
      </w:r>
      <w:r w:rsidRPr="00CA18A0">
        <w:t xml:space="preserve"> </w:t>
      </w:r>
      <w:r>
        <w:t xml:space="preserve"> </w:t>
      </w:r>
    </w:p>
    <w:p w:rsidR="0035262B" w:rsidRPr="00CA18A0" w:rsidRDefault="0035262B" w:rsidP="001D67AF">
      <w:pPr>
        <w:numPr>
          <w:ilvl w:val="1"/>
          <w:numId w:val="8"/>
        </w:numPr>
        <w:tabs>
          <w:tab w:val="left" w:pos="851"/>
        </w:tabs>
        <w:jc w:val="both"/>
        <w:rPr>
          <w:color w:val="000000"/>
        </w:rPr>
      </w:pPr>
      <w:r w:rsidRPr="00CA18A0">
        <w:rPr>
          <w:color w:val="000000"/>
        </w:rPr>
        <w:t>Yüklenici, siste</w:t>
      </w:r>
      <w:r>
        <w:rPr>
          <w:color w:val="000000"/>
        </w:rPr>
        <w:t>m sorunlarını (</w:t>
      </w:r>
      <w:r w:rsidRPr="00CA18A0">
        <w:rPr>
          <w:color w:val="000000"/>
        </w:rPr>
        <w:t>Bu sorunlar sistemin işlemesini etkilemeden önce ) belirlemeye yönelik koruyucu bakımı sağlamak, gerekli düzeltici çalışmaları programlamak ve yürütmek için k</w:t>
      </w:r>
      <w:r>
        <w:rPr>
          <w:color w:val="000000"/>
        </w:rPr>
        <w:t>oruyucu bakım programını İdareye</w:t>
      </w:r>
      <w:r w:rsidRPr="00CA18A0">
        <w:rPr>
          <w:color w:val="000000"/>
        </w:rPr>
        <w:t xml:space="preserve"> verecektir.</w:t>
      </w:r>
    </w:p>
    <w:p w:rsidR="0035262B" w:rsidRPr="00CA18A0" w:rsidRDefault="0035262B" w:rsidP="001D67AF">
      <w:pPr>
        <w:numPr>
          <w:ilvl w:val="1"/>
          <w:numId w:val="8"/>
        </w:numPr>
        <w:tabs>
          <w:tab w:val="left" w:pos="851"/>
        </w:tabs>
        <w:jc w:val="both"/>
        <w:rPr>
          <w:color w:val="000000"/>
        </w:rPr>
      </w:pPr>
      <w:r w:rsidRPr="00CA18A0">
        <w:rPr>
          <w:color w:val="000000"/>
        </w:rPr>
        <w:t>Yüklenici, İdarenin kurulu teçhizatlarının verimliliğini, işleyişini ve/veya güvenirliğini geliştirmek için gerekli mühendislik değişiklikleri planlamak, programlamak ve kurulmasını sağlamak için istendiğinde İdareye yardımcı olacaktır.</w:t>
      </w:r>
    </w:p>
    <w:p w:rsidR="0035262B" w:rsidRPr="00CA18A0" w:rsidRDefault="0035262B" w:rsidP="001D67AF">
      <w:pPr>
        <w:numPr>
          <w:ilvl w:val="1"/>
          <w:numId w:val="8"/>
        </w:numPr>
        <w:tabs>
          <w:tab w:val="left" w:pos="851"/>
        </w:tabs>
        <w:jc w:val="both"/>
        <w:rPr>
          <w:color w:val="000000"/>
        </w:rPr>
      </w:pPr>
      <w:r w:rsidRPr="00CA18A0">
        <w:rPr>
          <w:color w:val="000000"/>
        </w:rPr>
        <w:t>Yüklenici, sistem işleyişini İdarenin istediği zamanlarda İdare ile birlikte gözden geçirecek ve yeri g</w:t>
      </w:r>
      <w:r>
        <w:rPr>
          <w:color w:val="000000"/>
        </w:rPr>
        <w:t xml:space="preserve">eldikçe önerilerde bulunacak, </w:t>
      </w:r>
      <w:r>
        <w:t>t</w:t>
      </w:r>
      <w:r w:rsidRPr="00CA18A0">
        <w:t>eknik</w:t>
      </w:r>
      <w:r>
        <w:t xml:space="preserve"> destek ve d</w:t>
      </w:r>
      <w:r w:rsidRPr="00CA18A0">
        <w:t>anışmanlık” yapacaktır.</w:t>
      </w:r>
    </w:p>
    <w:p w:rsidR="0035262B" w:rsidRPr="00CA18A0" w:rsidRDefault="0035262B" w:rsidP="001D67AF">
      <w:pPr>
        <w:numPr>
          <w:ilvl w:val="1"/>
          <w:numId w:val="8"/>
        </w:numPr>
        <w:tabs>
          <w:tab w:val="left" w:pos="851"/>
        </w:tabs>
        <w:jc w:val="both"/>
        <w:rPr>
          <w:color w:val="000000"/>
        </w:rPr>
      </w:pPr>
      <w:r w:rsidRPr="00CA18A0">
        <w:rPr>
          <w:color w:val="000000"/>
        </w:rPr>
        <w:t xml:space="preserve">Yüklenici, </w:t>
      </w:r>
      <w:r w:rsidRPr="00CA18A0">
        <w:rPr>
          <w:b/>
          <w:color w:val="000000"/>
        </w:rPr>
        <w:t xml:space="preserve">”Sistem Yazılım Onarımı” </w:t>
      </w:r>
      <w:r w:rsidRPr="00CA18A0">
        <w:rPr>
          <w:color w:val="000000"/>
        </w:rPr>
        <w:t>maddesinde tanımlanan her bir teçhizat için, standartlara uygun olarak, belirli testler, ayarlamalar, düzenlemeler, parça değişimleri ve sistem yazılımı ile bu şartnamede belirtilen vazgeçilmez istekler doğrultusunda bakım hizmetini yerine getirecektir.</w:t>
      </w:r>
    </w:p>
    <w:p w:rsidR="0035262B" w:rsidRPr="00CA18A0" w:rsidRDefault="0035262B" w:rsidP="001D67AF">
      <w:pPr>
        <w:numPr>
          <w:ilvl w:val="1"/>
          <w:numId w:val="8"/>
        </w:numPr>
        <w:tabs>
          <w:tab w:val="left" w:pos="851"/>
        </w:tabs>
        <w:jc w:val="both"/>
        <w:rPr>
          <w:color w:val="000000"/>
        </w:rPr>
      </w:pPr>
      <w:r w:rsidRPr="00CA18A0">
        <w:rPr>
          <w:color w:val="000000"/>
        </w:rPr>
        <w:t xml:space="preserve">Cihazların, </w:t>
      </w:r>
      <w:r>
        <w:rPr>
          <w:color w:val="000000"/>
        </w:rPr>
        <w:t>İdare</w:t>
      </w:r>
      <w:r w:rsidRPr="00CA18A0">
        <w:rPr>
          <w:color w:val="000000"/>
        </w:rPr>
        <w:t xml:space="preserve">’nin mevcut ağ izleme yazılımına (SNMP) entegrasyonları yapılacaktır.  </w:t>
      </w:r>
    </w:p>
    <w:p w:rsidR="0035262B" w:rsidRPr="00CA18A0" w:rsidRDefault="0035262B" w:rsidP="001D67AF">
      <w:pPr>
        <w:numPr>
          <w:ilvl w:val="1"/>
          <w:numId w:val="8"/>
        </w:numPr>
        <w:tabs>
          <w:tab w:val="left" w:pos="851"/>
        </w:tabs>
        <w:jc w:val="both"/>
        <w:rPr>
          <w:color w:val="000000"/>
        </w:rPr>
      </w:pPr>
      <w:r w:rsidRPr="00CA18A0">
        <w:rPr>
          <w:color w:val="000000"/>
        </w:rPr>
        <w:t xml:space="preserve">Türk Telekom tarafından kaynaklanan DATA arızasından ötürü meydana gelen gecikmelerden yüklenici sorumlu tutulmayacaktır. </w:t>
      </w:r>
    </w:p>
    <w:p w:rsidR="0035262B" w:rsidRPr="00CA18A0" w:rsidRDefault="0035262B" w:rsidP="001D67AF">
      <w:pPr>
        <w:numPr>
          <w:ilvl w:val="1"/>
          <w:numId w:val="8"/>
        </w:numPr>
        <w:tabs>
          <w:tab w:val="left" w:pos="851"/>
        </w:tabs>
        <w:jc w:val="both"/>
        <w:rPr>
          <w:color w:val="000000"/>
        </w:rPr>
      </w:pPr>
      <w:r w:rsidRPr="00CA18A0">
        <w:rPr>
          <w:color w:val="000000"/>
        </w:rPr>
        <w:t>Garanti kapsamında olan network cihazları</w:t>
      </w:r>
      <w:r>
        <w:rPr>
          <w:color w:val="000000"/>
        </w:rPr>
        <w:t>nın</w:t>
      </w:r>
      <w:r w:rsidRPr="00CA18A0">
        <w:rPr>
          <w:color w:val="000000"/>
        </w:rPr>
        <w:t xml:space="preserve"> garanti süresi bitiminde bakım kapsamına alınacaktır.</w:t>
      </w:r>
      <w:r>
        <w:rPr>
          <w:color w:val="000000"/>
        </w:rPr>
        <w:t xml:space="preserve"> İDARE, garantisi biten network cihazlarını YÜKLENİCİYE bildirecektir. </w:t>
      </w:r>
      <w:r w:rsidRPr="00CA18A0">
        <w:rPr>
          <w:color w:val="000000"/>
        </w:rPr>
        <w:t xml:space="preserve">   </w:t>
      </w:r>
    </w:p>
    <w:p w:rsidR="0035262B" w:rsidRPr="00CA18A0" w:rsidRDefault="0035262B" w:rsidP="001D67AF">
      <w:pPr>
        <w:numPr>
          <w:ilvl w:val="1"/>
          <w:numId w:val="8"/>
        </w:numPr>
        <w:tabs>
          <w:tab w:val="left" w:pos="851"/>
        </w:tabs>
        <w:jc w:val="both"/>
        <w:rPr>
          <w:color w:val="000000"/>
        </w:rPr>
      </w:pPr>
      <w:r w:rsidRPr="00CA18A0">
        <w:rPr>
          <w:color w:val="000000"/>
        </w:rPr>
        <w:t>Yüklenici firma mecburi haller dışında, müdahale süresine uyarak arızaya müdahale edecek ve bu şartnamede belirtilen şartlar çerçevesinde sistemlerin bakımını yapacaktır.</w:t>
      </w:r>
    </w:p>
    <w:p w:rsidR="0035262B" w:rsidRPr="00CA18A0" w:rsidRDefault="0035262B" w:rsidP="001D67AF">
      <w:pPr>
        <w:numPr>
          <w:ilvl w:val="1"/>
          <w:numId w:val="8"/>
        </w:numPr>
        <w:tabs>
          <w:tab w:val="left" w:pos="851"/>
        </w:tabs>
        <w:jc w:val="both"/>
        <w:rPr>
          <w:color w:val="000000"/>
        </w:rPr>
      </w:pPr>
      <w:r w:rsidRPr="00CA18A0">
        <w:rPr>
          <w:color w:val="000000"/>
        </w:rPr>
        <w:t xml:space="preserve">Yüklenici firma 7/24 saat telefon teknik desteği sağlayabilmelidir. </w:t>
      </w:r>
    </w:p>
    <w:p w:rsidR="0035262B" w:rsidRPr="00CA18A0" w:rsidRDefault="0035262B" w:rsidP="001D67AF">
      <w:pPr>
        <w:numPr>
          <w:ilvl w:val="1"/>
          <w:numId w:val="8"/>
        </w:numPr>
        <w:tabs>
          <w:tab w:val="left" w:pos="851"/>
        </w:tabs>
        <w:jc w:val="both"/>
        <w:rPr>
          <w:color w:val="000000"/>
        </w:rPr>
      </w:pPr>
      <w:r w:rsidRPr="00CA18A0">
        <w:rPr>
          <w:color w:val="000000"/>
        </w:rPr>
        <w:t>Yüklenici İdarenin belirlediği bakım çizelgesine uyacaktır.</w:t>
      </w:r>
    </w:p>
    <w:p w:rsidR="0035262B" w:rsidRPr="00CA18A0" w:rsidRDefault="0035262B" w:rsidP="001D67AF">
      <w:pPr>
        <w:numPr>
          <w:ilvl w:val="1"/>
          <w:numId w:val="8"/>
        </w:numPr>
        <w:tabs>
          <w:tab w:val="left" w:pos="851"/>
        </w:tabs>
        <w:jc w:val="both"/>
        <w:rPr>
          <w:color w:val="000000"/>
        </w:rPr>
      </w:pPr>
      <w:r w:rsidRPr="00CA18A0">
        <w:rPr>
          <w:color w:val="000000"/>
        </w:rPr>
        <w:t>Yüklenici Ek-A Listesinde bulunmayan yeni Network teçhizatın kuruluşu ve mevcut sisteme entegre edilmesi işini bedelsiz yapacaktır.</w:t>
      </w:r>
    </w:p>
    <w:p w:rsidR="0035262B" w:rsidRPr="00CA18A0" w:rsidRDefault="0035262B" w:rsidP="001D67AF">
      <w:pPr>
        <w:numPr>
          <w:ilvl w:val="1"/>
          <w:numId w:val="8"/>
        </w:numPr>
        <w:tabs>
          <w:tab w:val="left" w:pos="851"/>
        </w:tabs>
        <w:jc w:val="both"/>
        <w:rPr>
          <w:color w:val="000000"/>
        </w:rPr>
      </w:pPr>
      <w:r w:rsidRPr="00CA18A0">
        <w:rPr>
          <w:color w:val="000000"/>
        </w:rPr>
        <w:t>Omurga switch TIP-A cihazların tamiri mümkün olmadığı durumlarda, arızalı ürünün özelliklerine uygun cihaz, cihaz modülü veya cihaz kartı konulacaktır.</w:t>
      </w:r>
    </w:p>
    <w:p w:rsidR="0035262B" w:rsidRPr="00CA18A0" w:rsidRDefault="0035262B" w:rsidP="001D67AF">
      <w:pPr>
        <w:numPr>
          <w:ilvl w:val="1"/>
          <w:numId w:val="8"/>
        </w:numPr>
        <w:tabs>
          <w:tab w:val="left" w:pos="851"/>
        </w:tabs>
        <w:jc w:val="both"/>
        <w:rPr>
          <w:color w:val="000000"/>
        </w:rPr>
      </w:pPr>
      <w:r>
        <w:rPr>
          <w:color w:val="000000"/>
        </w:rPr>
        <w:t>Üniversite</w:t>
      </w:r>
      <w:r w:rsidRPr="00CA18A0">
        <w:rPr>
          <w:color w:val="000000"/>
        </w:rPr>
        <w:t xml:space="preserve"> bilgisayar ağında 10 yıldan daha fazla kullanılan ve </w:t>
      </w:r>
      <w:r>
        <w:rPr>
          <w:color w:val="000000"/>
        </w:rPr>
        <w:t xml:space="preserve">(End of Life) </w:t>
      </w:r>
      <w:r w:rsidRPr="00CA18A0">
        <w:rPr>
          <w:color w:val="000000"/>
        </w:rPr>
        <w:t xml:space="preserve">ömrünü doldurmuş  olan “Network Cihazları” </w:t>
      </w:r>
      <w:r>
        <w:rPr>
          <w:color w:val="000000"/>
        </w:rPr>
        <w:t>aktif olsa dahi sözleşme dönemi</w:t>
      </w:r>
      <w:r w:rsidRPr="00CA18A0">
        <w:rPr>
          <w:color w:val="000000"/>
        </w:rPr>
        <w:t xml:space="preserve"> içerisinde</w:t>
      </w:r>
      <w:r>
        <w:rPr>
          <w:color w:val="000000"/>
        </w:rPr>
        <w:t>,</w:t>
      </w:r>
      <w:r w:rsidRPr="00CA18A0">
        <w:rPr>
          <w:color w:val="000000"/>
        </w:rPr>
        <w:t xml:space="preserve"> Tip-B switchlerden en az 1(B</w:t>
      </w:r>
      <w:r>
        <w:rPr>
          <w:color w:val="000000"/>
        </w:rPr>
        <w:t>ir),  Tip-C switchlerden en az 2(iki</w:t>
      </w:r>
      <w:r w:rsidRPr="00CA18A0">
        <w:rPr>
          <w:color w:val="000000"/>
        </w:rPr>
        <w:t>), Tip-D s</w:t>
      </w:r>
      <w:r>
        <w:rPr>
          <w:color w:val="000000"/>
        </w:rPr>
        <w:t>witchlerden en az 2(iki), Tip-F switchlerden en az 20(Yirmi</w:t>
      </w:r>
      <w:r w:rsidRPr="00CA18A0">
        <w:rPr>
          <w:color w:val="000000"/>
        </w:rPr>
        <w:t>) tanesi</w:t>
      </w:r>
      <w:r>
        <w:rPr>
          <w:color w:val="000000"/>
        </w:rPr>
        <w:t xml:space="preserve"> bakım kapsamında</w:t>
      </w:r>
      <w:r w:rsidRPr="00CA18A0">
        <w:rPr>
          <w:color w:val="000000"/>
        </w:rPr>
        <w:t xml:space="preserve"> yenileriyle değiştirilecektir. Yenilenecek </w:t>
      </w:r>
      <w:r w:rsidRPr="00CA18A0">
        <w:rPr>
          <w:b/>
        </w:rPr>
        <w:t>Tip-B</w:t>
      </w:r>
      <w:r w:rsidRPr="00CA18A0">
        <w:t xml:space="preserve"> cihaz temel özelliği, EK-A listesindeki </w:t>
      </w:r>
      <w:r>
        <w:t>OS-686</w:t>
      </w:r>
      <w:r w:rsidRPr="00CA18A0">
        <w:t xml:space="preserve">0-E24X, </w:t>
      </w:r>
      <w:r w:rsidRPr="00CA18A0">
        <w:rPr>
          <w:b/>
        </w:rPr>
        <w:t>TIP-C</w:t>
      </w:r>
      <w:r>
        <w:t xml:space="preserve"> için 1 adet OS-6350-24 ve 1 adet OS-6350-48, </w:t>
      </w:r>
      <w:r w:rsidRPr="00CA18A0">
        <w:t xml:space="preserve"> </w:t>
      </w:r>
      <w:r w:rsidRPr="00CA18A0">
        <w:rPr>
          <w:b/>
        </w:rPr>
        <w:t>TIP-D</w:t>
      </w:r>
      <w:r w:rsidRPr="00CA18A0">
        <w:t xml:space="preserve"> için</w:t>
      </w:r>
      <w:r>
        <w:t xml:space="preserve"> 1 adet</w:t>
      </w:r>
      <w:r w:rsidRPr="00CA18A0">
        <w:t xml:space="preserve"> </w:t>
      </w:r>
      <w:r>
        <w:t xml:space="preserve">OS-6350-24 ve  1 adet OS-6350-48 </w:t>
      </w:r>
      <w:r w:rsidRPr="00CA18A0">
        <w:t>örnek alınacaktır</w:t>
      </w:r>
      <w:r>
        <w:t>,</w:t>
      </w:r>
      <w:r w:rsidRPr="00CA18A0">
        <w:t xml:space="preserve"> </w:t>
      </w:r>
      <w:r w:rsidRPr="00CA18A0">
        <w:rPr>
          <w:b/>
        </w:rPr>
        <w:t>Tip-F</w:t>
      </w:r>
      <w:r w:rsidRPr="00CA18A0">
        <w:t xml:space="preserve"> cihaz temel özellikleri: 16 port autosensing 10/100</w:t>
      </w:r>
      <w:r>
        <w:t xml:space="preserve"> </w:t>
      </w:r>
      <w:r w:rsidRPr="00CA18A0">
        <w:t>Mbps eth, 2024 mac, half/full dublex,  Anahtarlama kapasitesi en az 2 Gb olmalıdır. Cihaz genişliği 20cm den büyük olmamalıdır.</w:t>
      </w:r>
    </w:p>
    <w:p w:rsidR="0035262B" w:rsidRPr="00CA18A0" w:rsidRDefault="0035262B" w:rsidP="0035262B">
      <w:pPr>
        <w:ind w:left="1134" w:hanging="850"/>
        <w:jc w:val="both"/>
        <w:rPr>
          <w:color w:val="000000"/>
        </w:rPr>
      </w:pPr>
    </w:p>
    <w:p w:rsidR="0035262B" w:rsidRPr="00CA18A0" w:rsidRDefault="0035262B" w:rsidP="001D67AF">
      <w:pPr>
        <w:numPr>
          <w:ilvl w:val="0"/>
          <w:numId w:val="3"/>
        </w:numPr>
        <w:jc w:val="both"/>
        <w:rPr>
          <w:b/>
          <w:color w:val="000000"/>
        </w:rPr>
      </w:pPr>
      <w:r w:rsidRPr="00CA18A0">
        <w:rPr>
          <w:b/>
          <w:color w:val="000000"/>
        </w:rPr>
        <w:t>KONTROL VE MUAYENE METODLARI :</w:t>
      </w:r>
    </w:p>
    <w:p w:rsidR="0035262B" w:rsidRPr="00CA18A0" w:rsidRDefault="0035262B" w:rsidP="001D67AF">
      <w:pPr>
        <w:numPr>
          <w:ilvl w:val="1"/>
          <w:numId w:val="9"/>
        </w:numPr>
        <w:jc w:val="both"/>
        <w:rPr>
          <w:color w:val="000000"/>
        </w:rPr>
      </w:pPr>
      <w:r w:rsidRPr="00CA18A0">
        <w:rPr>
          <w:color w:val="000000"/>
        </w:rPr>
        <w:t>İdare tarafından oluşturulacak heyet sistemlerin normal çalışma durumunda olup olmadığını ve bakım sırasında değiştirilen parçaların sağlam ve orijinal olup olmadıklarını kontrol edecektir.</w:t>
      </w:r>
    </w:p>
    <w:p w:rsidR="0035262B" w:rsidRPr="00CA18A0" w:rsidRDefault="0035262B" w:rsidP="001D67AF">
      <w:pPr>
        <w:numPr>
          <w:ilvl w:val="1"/>
          <w:numId w:val="9"/>
        </w:numPr>
        <w:jc w:val="both"/>
        <w:rPr>
          <w:color w:val="000000"/>
        </w:rPr>
      </w:pPr>
      <w:r w:rsidRPr="00CA18A0">
        <w:rPr>
          <w:color w:val="000000"/>
        </w:rPr>
        <w:t>Değiştirilmek üzere getirilen her parça %100 muayene tabii tutulacaktır.</w:t>
      </w:r>
    </w:p>
    <w:p w:rsidR="0035262B" w:rsidRPr="00CA18A0" w:rsidRDefault="0035262B" w:rsidP="0035262B">
      <w:pPr>
        <w:ind w:left="1134" w:hanging="850"/>
        <w:jc w:val="both"/>
        <w:rPr>
          <w:color w:val="000000"/>
        </w:rPr>
      </w:pPr>
    </w:p>
    <w:p w:rsidR="0035262B" w:rsidRPr="00CA18A0" w:rsidRDefault="0035262B" w:rsidP="001D67AF">
      <w:pPr>
        <w:numPr>
          <w:ilvl w:val="0"/>
          <w:numId w:val="10"/>
        </w:numPr>
        <w:jc w:val="both"/>
        <w:rPr>
          <w:b/>
          <w:color w:val="000000"/>
        </w:rPr>
      </w:pPr>
      <w:r w:rsidRPr="00CA18A0">
        <w:rPr>
          <w:b/>
          <w:color w:val="000000"/>
        </w:rPr>
        <w:t>AMBALAJLAMA VE İŞARETLEME :</w:t>
      </w:r>
    </w:p>
    <w:p w:rsidR="0035262B" w:rsidRPr="00CA18A0" w:rsidRDefault="0035262B" w:rsidP="001D67AF">
      <w:pPr>
        <w:numPr>
          <w:ilvl w:val="1"/>
          <w:numId w:val="11"/>
        </w:numPr>
        <w:jc w:val="both"/>
        <w:rPr>
          <w:color w:val="000000"/>
        </w:rPr>
      </w:pPr>
      <w:r w:rsidRPr="00CA18A0">
        <w:rPr>
          <w:color w:val="000000"/>
        </w:rPr>
        <w:t>Bakım esnasında kullanılacak malzemeler, her türlü hasara karşı korunmuş olarak orijinal ambalajı ile teslim edilecektir.</w:t>
      </w:r>
    </w:p>
    <w:p w:rsidR="0035262B" w:rsidRPr="00CA18A0" w:rsidRDefault="0035262B" w:rsidP="001D67AF">
      <w:pPr>
        <w:numPr>
          <w:ilvl w:val="1"/>
          <w:numId w:val="11"/>
        </w:numPr>
        <w:jc w:val="both"/>
        <w:rPr>
          <w:color w:val="000000"/>
        </w:rPr>
      </w:pPr>
      <w:r w:rsidRPr="00CA18A0">
        <w:rPr>
          <w:color w:val="000000"/>
        </w:rPr>
        <w:t xml:space="preserve">Arızalı teçhizatın bakım öncesi ve bakım sonrası bütün taşıma masrafları yüklenici tarafından karşılanacaktır. </w:t>
      </w:r>
    </w:p>
    <w:p w:rsidR="0035262B" w:rsidRPr="00CA18A0" w:rsidRDefault="0035262B" w:rsidP="0035262B">
      <w:pPr>
        <w:pStyle w:val="ListeParagraf"/>
        <w:ind w:left="1134" w:hanging="850"/>
        <w:rPr>
          <w:color w:val="000000"/>
        </w:rPr>
      </w:pPr>
    </w:p>
    <w:p w:rsidR="0035262B" w:rsidRPr="00511444" w:rsidRDefault="0035262B" w:rsidP="001D67AF">
      <w:pPr>
        <w:numPr>
          <w:ilvl w:val="0"/>
          <w:numId w:val="12"/>
        </w:numPr>
        <w:jc w:val="both"/>
        <w:rPr>
          <w:b/>
          <w:color w:val="000000"/>
        </w:rPr>
      </w:pPr>
      <w:r>
        <w:rPr>
          <w:b/>
          <w:color w:val="000000"/>
        </w:rPr>
        <w:t>SÜRE</w:t>
      </w:r>
      <w:r w:rsidRPr="00CA18A0">
        <w:rPr>
          <w:b/>
          <w:color w:val="000000"/>
        </w:rPr>
        <w:t xml:space="preserve"> </w:t>
      </w:r>
      <w:r w:rsidRPr="00511444">
        <w:rPr>
          <w:b/>
          <w:color w:val="000000"/>
        </w:rPr>
        <w:t xml:space="preserve">: </w:t>
      </w:r>
      <w:r w:rsidRPr="00511444">
        <w:t xml:space="preserve">Bu şartnamede bahsi geçen hizmet, aynı koşullarda </w:t>
      </w:r>
      <w:r>
        <w:rPr>
          <w:b/>
        </w:rPr>
        <w:t>2019 yılı</w:t>
      </w:r>
      <w:r w:rsidRPr="00511444">
        <w:t xml:space="preserve"> için alınacaktır</w:t>
      </w:r>
      <w:r>
        <w:t>.</w:t>
      </w:r>
    </w:p>
    <w:p w:rsidR="0035262B" w:rsidRPr="00CA18A0" w:rsidRDefault="0035262B" w:rsidP="0035262B">
      <w:pPr>
        <w:ind w:left="1134" w:hanging="850"/>
        <w:jc w:val="both"/>
        <w:rPr>
          <w:color w:val="000000"/>
        </w:rPr>
      </w:pPr>
    </w:p>
    <w:p w:rsidR="0035262B" w:rsidRPr="00CA18A0" w:rsidRDefault="0035262B" w:rsidP="001D67AF">
      <w:pPr>
        <w:numPr>
          <w:ilvl w:val="0"/>
          <w:numId w:val="13"/>
        </w:numPr>
        <w:jc w:val="both"/>
        <w:rPr>
          <w:b/>
          <w:color w:val="000000"/>
        </w:rPr>
      </w:pPr>
      <w:r w:rsidRPr="00CA18A0">
        <w:rPr>
          <w:b/>
          <w:color w:val="000000"/>
        </w:rPr>
        <w:t>GARANTİ SÜRESİ VE TESLİM ŞARTLARI :</w:t>
      </w:r>
    </w:p>
    <w:p w:rsidR="0035262B" w:rsidRPr="00CA18A0" w:rsidRDefault="0035262B" w:rsidP="001D67AF">
      <w:pPr>
        <w:numPr>
          <w:ilvl w:val="1"/>
          <w:numId w:val="3"/>
        </w:numPr>
        <w:jc w:val="both"/>
      </w:pPr>
      <w:r w:rsidRPr="00CA18A0">
        <w:t>Onarılan parçalar için garanti süresi bir (1) yıl, yenisi ile değişen parçalar için iki (2) yıldır.</w:t>
      </w:r>
    </w:p>
    <w:p w:rsidR="0035262B" w:rsidRPr="00CA18A0" w:rsidRDefault="0035262B" w:rsidP="001D67AF">
      <w:pPr>
        <w:numPr>
          <w:ilvl w:val="1"/>
          <w:numId w:val="3"/>
        </w:numPr>
        <w:jc w:val="both"/>
        <w:rPr>
          <w:color w:val="000000"/>
        </w:rPr>
      </w:pPr>
      <w:r w:rsidRPr="00CA18A0">
        <w:rPr>
          <w:color w:val="000000"/>
        </w:rPr>
        <w:lastRenderedPageBreak/>
        <w:t>Geçerlilik sırası: Herhangi bir uyuşmazlık durumunda,  a)Teknik Şartname, b)İlgili teknik dokümanlar geçerli olacaktır.</w:t>
      </w:r>
    </w:p>
    <w:p w:rsidR="0035262B" w:rsidRPr="00CA18A0" w:rsidRDefault="0035262B" w:rsidP="001D67AF">
      <w:pPr>
        <w:numPr>
          <w:ilvl w:val="1"/>
          <w:numId w:val="3"/>
        </w:numPr>
        <w:jc w:val="both"/>
        <w:rPr>
          <w:color w:val="000000"/>
        </w:rPr>
      </w:pPr>
      <w:r w:rsidRPr="00CA18A0">
        <w:rPr>
          <w:color w:val="000000"/>
        </w:rPr>
        <w:t>Seferberlik, harp veya olağanüstü hal gibi milli çıkarlarla ilgili olan kritik zamanlarda bakım hizmetlerinin, başlatılması ve sürdürülmesi, öncelikli olarak ve gerektiğinde kesintisiz bir şekilde yapılacaktır. Bu nedenle yüklenici, anılan kritik zamanlarda listedeki teçhizatın bakımında İdare en yüksek işlem önceliği sağlayacaktır.</w:t>
      </w:r>
    </w:p>
    <w:p w:rsidR="0035262B" w:rsidRPr="00CA18A0" w:rsidRDefault="0035262B" w:rsidP="0035262B">
      <w:pPr>
        <w:ind w:left="1134" w:hanging="850"/>
        <w:jc w:val="both"/>
        <w:rPr>
          <w:color w:val="000000"/>
        </w:rPr>
      </w:pPr>
    </w:p>
    <w:p w:rsidR="0035262B" w:rsidRPr="00CA18A0" w:rsidRDefault="0035262B" w:rsidP="001D67AF">
      <w:pPr>
        <w:numPr>
          <w:ilvl w:val="0"/>
          <w:numId w:val="3"/>
        </w:numPr>
        <w:jc w:val="both"/>
        <w:rPr>
          <w:b/>
          <w:color w:val="000000"/>
        </w:rPr>
      </w:pPr>
      <w:r w:rsidRPr="00CA18A0">
        <w:rPr>
          <w:b/>
          <w:color w:val="000000"/>
        </w:rPr>
        <w:t>BAKIM KOŞULLARI :</w:t>
      </w:r>
    </w:p>
    <w:p w:rsidR="0035262B" w:rsidRPr="00CA18A0" w:rsidRDefault="0035262B" w:rsidP="001D67AF">
      <w:pPr>
        <w:numPr>
          <w:ilvl w:val="1"/>
          <w:numId w:val="3"/>
        </w:numPr>
        <w:jc w:val="both"/>
        <w:rPr>
          <w:color w:val="000000"/>
        </w:rPr>
      </w:pPr>
      <w:r w:rsidRPr="00CA18A0">
        <w:rPr>
          <w:color w:val="000000"/>
        </w:rPr>
        <w:t>Firma Ek-A‘daki teçhizatlardan herhangi birinde arıza olması durumunda 7/24 saat teknik destek hizmeti verecektir.</w:t>
      </w:r>
    </w:p>
    <w:p w:rsidR="0035262B" w:rsidRPr="00CA18A0" w:rsidRDefault="0035262B" w:rsidP="001D67AF">
      <w:pPr>
        <w:numPr>
          <w:ilvl w:val="1"/>
          <w:numId w:val="3"/>
        </w:numPr>
        <w:jc w:val="both"/>
        <w:rPr>
          <w:color w:val="000000"/>
        </w:rPr>
      </w:pPr>
      <w:r w:rsidRPr="00CA18A0">
        <w:rPr>
          <w:color w:val="000000"/>
        </w:rPr>
        <w:t>Ek-A‘daki teçhizatlardan herhangi birinde arıza olması</w:t>
      </w:r>
      <w:r>
        <w:rPr>
          <w:color w:val="000000"/>
        </w:rPr>
        <w:t xml:space="preserve"> durumunda sistemlere, </w:t>
      </w:r>
      <w:r w:rsidRPr="00CA18A0">
        <w:rPr>
          <w:color w:val="000000"/>
        </w:rPr>
        <w:t xml:space="preserve">İdarenin durumuna telefon, faks veya elektronik posta kullanarak bildirilmesinden itibaren uzaktan 60 dakika, yerinde 4 saat içinde müdahale edilecektir. </w:t>
      </w:r>
    </w:p>
    <w:p w:rsidR="0035262B" w:rsidRPr="00CA18A0" w:rsidRDefault="0035262B" w:rsidP="001D67AF">
      <w:pPr>
        <w:numPr>
          <w:ilvl w:val="1"/>
          <w:numId w:val="3"/>
        </w:numPr>
        <w:jc w:val="both"/>
        <w:rPr>
          <w:b/>
          <w:bCs/>
          <w:color w:val="000000"/>
        </w:rPr>
      </w:pPr>
      <w:r w:rsidRPr="00CA18A0">
        <w:rPr>
          <w:color w:val="000000"/>
        </w:rPr>
        <w:t xml:space="preserve">Müdahale sırasında yüklenici tespit ettiği Network donanım arızasını, arızalı teçhizatın aynısı ile değiştirip sitemi çalışır duruma getirecektir. </w:t>
      </w:r>
      <w:r w:rsidRPr="00CA18A0">
        <w:rPr>
          <w:b/>
          <w:bCs/>
          <w:color w:val="000000"/>
        </w:rPr>
        <w:t>Tespit edilen arızalı Network donanım bedelsiz</w:t>
      </w:r>
      <w:r>
        <w:rPr>
          <w:b/>
          <w:bCs/>
          <w:color w:val="000000"/>
        </w:rPr>
        <w:t xml:space="preserve"> onarılacak</w:t>
      </w:r>
      <w:r w:rsidRPr="00CA18A0">
        <w:rPr>
          <w:b/>
          <w:bCs/>
          <w:color w:val="000000"/>
        </w:rPr>
        <w:t>.</w:t>
      </w:r>
      <w:r>
        <w:rPr>
          <w:b/>
          <w:bCs/>
          <w:color w:val="000000"/>
        </w:rPr>
        <w:t xml:space="preserve"> Onarılmayacak durumda ise K</w:t>
      </w:r>
      <w:r w:rsidRPr="004625BC">
        <w:rPr>
          <w:b/>
          <w:bCs/>
          <w:color w:val="000000"/>
        </w:rPr>
        <w:t>urum yenisi</w:t>
      </w:r>
      <w:r>
        <w:rPr>
          <w:b/>
          <w:bCs/>
          <w:color w:val="000000"/>
        </w:rPr>
        <w:t>ni temin edene</w:t>
      </w:r>
      <w:r w:rsidRPr="004625BC">
        <w:rPr>
          <w:b/>
          <w:bCs/>
          <w:color w:val="000000"/>
        </w:rPr>
        <w:t xml:space="preserve"> kadar sistem faaliyetinin devamlılığı sağlanacaktır.</w:t>
      </w:r>
    </w:p>
    <w:p w:rsidR="0035262B" w:rsidRPr="00CA18A0" w:rsidRDefault="0035262B" w:rsidP="001D67AF">
      <w:pPr>
        <w:numPr>
          <w:ilvl w:val="1"/>
          <w:numId w:val="3"/>
        </w:numPr>
        <w:jc w:val="both"/>
        <w:rPr>
          <w:color w:val="000000"/>
        </w:rPr>
      </w:pPr>
      <w:r w:rsidRPr="00CA18A0">
        <w:rPr>
          <w:color w:val="000000"/>
        </w:rPr>
        <w:t xml:space="preserve">Ek-A‘daki </w:t>
      </w:r>
      <w:r>
        <w:rPr>
          <w:color w:val="000000"/>
        </w:rPr>
        <w:t>Tip-A ve Tip-B teçhizatlarına yerinde diğer Tip cihazlara uzaktan yazılım desteği ile (gerektiğinde yerinde) 3 (Üç</w:t>
      </w:r>
      <w:r w:rsidRPr="00CA18A0">
        <w:rPr>
          <w:color w:val="000000"/>
        </w:rPr>
        <w:t>)</w:t>
      </w:r>
      <w:r>
        <w:rPr>
          <w:color w:val="000000"/>
        </w:rPr>
        <w:t xml:space="preserve"> ayda bir koruyucu bakım</w:t>
      </w:r>
      <w:r w:rsidRPr="00CA18A0">
        <w:rPr>
          <w:color w:val="000000"/>
        </w:rPr>
        <w:t xml:space="preserve"> yapılacaktır. </w:t>
      </w:r>
    </w:p>
    <w:p w:rsidR="0035262B" w:rsidRPr="00CA18A0" w:rsidRDefault="0035262B" w:rsidP="001D67AF">
      <w:pPr>
        <w:numPr>
          <w:ilvl w:val="1"/>
          <w:numId w:val="3"/>
        </w:numPr>
        <w:jc w:val="both"/>
        <w:rPr>
          <w:color w:val="000000"/>
        </w:rPr>
      </w:pPr>
      <w:r w:rsidRPr="00CA18A0">
        <w:rPr>
          <w:color w:val="000000"/>
        </w:rPr>
        <w:t>Firma, bünyesinde Ek-A‘daki Network sistemlere destek verme yetki ve bilgisine sahip teknisyen ve üretici firma tarafından verilmiş sertifikalı mühendis kayıtlarını İdareye sözleşme yaparken sunacaktır.</w:t>
      </w:r>
    </w:p>
    <w:p w:rsidR="0035262B" w:rsidRPr="00CA18A0" w:rsidRDefault="0035262B" w:rsidP="001D67AF">
      <w:pPr>
        <w:numPr>
          <w:ilvl w:val="1"/>
          <w:numId w:val="3"/>
        </w:numPr>
        <w:jc w:val="both"/>
        <w:rPr>
          <w:color w:val="000000"/>
        </w:rPr>
      </w:pPr>
      <w:r w:rsidRPr="00CA18A0">
        <w:rPr>
          <w:color w:val="000000"/>
        </w:rPr>
        <w:t>Firma, teklif verilen sistem için Sanayi ve Ticaret Bakanlığı Satış Sonrası Hizmetleri Yeterlilik belgesine sahip ol</w:t>
      </w:r>
      <w:r>
        <w:rPr>
          <w:color w:val="000000"/>
        </w:rPr>
        <w:t>acaktır. Belgelerin</w:t>
      </w:r>
      <w:r w:rsidRPr="00CA18A0">
        <w:rPr>
          <w:color w:val="000000"/>
        </w:rPr>
        <w:t xml:space="preserve"> birer kopyası İdareye sunulacaktır.</w:t>
      </w:r>
    </w:p>
    <w:p w:rsidR="0035262B" w:rsidRDefault="0035262B" w:rsidP="001D67AF">
      <w:pPr>
        <w:numPr>
          <w:ilvl w:val="1"/>
          <w:numId w:val="3"/>
        </w:numPr>
        <w:jc w:val="both"/>
        <w:rPr>
          <w:color w:val="000000"/>
        </w:rPr>
      </w:pPr>
      <w:r w:rsidRPr="00CA18A0">
        <w:rPr>
          <w:color w:val="000000"/>
        </w:rPr>
        <w:t>Firma, ISO 9001-2000 sertifikasına sahip olacaktır ve 10002 Müşteri Memnuniyeti Standartlarına sahip olacaktır</w:t>
      </w:r>
      <w:r>
        <w:rPr>
          <w:color w:val="000000"/>
        </w:rPr>
        <w:t xml:space="preserve">. Belgelerin </w:t>
      </w:r>
      <w:r w:rsidRPr="00CA18A0">
        <w:rPr>
          <w:color w:val="000000"/>
        </w:rPr>
        <w:t>birer kopyası İdareye sunulacaktır.</w:t>
      </w:r>
    </w:p>
    <w:p w:rsidR="0035262B" w:rsidRPr="00222008" w:rsidRDefault="0035262B" w:rsidP="001D67AF">
      <w:pPr>
        <w:numPr>
          <w:ilvl w:val="0"/>
          <w:numId w:val="3"/>
        </w:numPr>
        <w:jc w:val="both"/>
        <w:rPr>
          <w:b/>
          <w:color w:val="000000"/>
        </w:rPr>
      </w:pPr>
      <w:r w:rsidRPr="00222008">
        <w:rPr>
          <w:b/>
          <w:color w:val="000000"/>
        </w:rPr>
        <w:t>CEZALAR</w:t>
      </w:r>
    </w:p>
    <w:p w:rsidR="0035262B" w:rsidRDefault="0035262B" w:rsidP="001D67AF">
      <w:pPr>
        <w:numPr>
          <w:ilvl w:val="1"/>
          <w:numId w:val="3"/>
        </w:numPr>
        <w:jc w:val="both"/>
        <w:rPr>
          <w:color w:val="000000"/>
        </w:rPr>
      </w:pPr>
      <w:r>
        <w:rPr>
          <w:color w:val="000000"/>
        </w:rPr>
        <w:t>Yüklenici</w:t>
      </w:r>
      <w:r w:rsidRPr="00222008">
        <w:rPr>
          <w:color w:val="000000"/>
        </w:rPr>
        <w:t xml:space="preserve"> </w:t>
      </w:r>
      <w:r w:rsidRPr="00CA18A0">
        <w:rPr>
          <w:b/>
          <w:color w:val="000000"/>
        </w:rPr>
        <w:t xml:space="preserve">“Müdahale Süresi” </w:t>
      </w:r>
      <w:r>
        <w:rPr>
          <w:color w:val="000000"/>
        </w:rPr>
        <w:t>ne</w:t>
      </w:r>
      <w:r w:rsidRPr="00CA18A0">
        <w:rPr>
          <w:b/>
          <w:color w:val="000000"/>
        </w:rPr>
        <w:t xml:space="preserve"> </w:t>
      </w:r>
      <w:r>
        <w:rPr>
          <w:color w:val="000000"/>
        </w:rPr>
        <w:t>uymaması</w:t>
      </w:r>
      <w:r w:rsidRPr="00222008">
        <w:rPr>
          <w:color w:val="000000"/>
        </w:rPr>
        <w:t xml:space="preserve"> durumunda sözleşme bedelinin %1</w:t>
      </w:r>
      <w:r>
        <w:rPr>
          <w:color w:val="000000"/>
        </w:rPr>
        <w:t>'i</w:t>
      </w:r>
      <w:r w:rsidRPr="00222008">
        <w:rPr>
          <w:color w:val="000000"/>
        </w:rPr>
        <w:t>,</w:t>
      </w:r>
      <w:r>
        <w:rPr>
          <w:color w:val="000000"/>
        </w:rPr>
        <w:t xml:space="preserve"> oranında.</w:t>
      </w:r>
    </w:p>
    <w:p w:rsidR="0035262B" w:rsidRDefault="0035262B" w:rsidP="001D67AF">
      <w:pPr>
        <w:numPr>
          <w:ilvl w:val="1"/>
          <w:numId w:val="3"/>
        </w:numPr>
        <w:jc w:val="both"/>
        <w:rPr>
          <w:color w:val="000000"/>
        </w:rPr>
      </w:pPr>
      <w:r>
        <w:rPr>
          <w:color w:val="000000"/>
        </w:rPr>
        <w:t xml:space="preserve">Yüklenici </w:t>
      </w:r>
      <w:r w:rsidRPr="00222008">
        <w:rPr>
          <w:b/>
          <w:color w:val="000000"/>
        </w:rPr>
        <w:t xml:space="preserve">“Onarım Süresi” </w:t>
      </w:r>
      <w:r w:rsidRPr="00222008">
        <w:rPr>
          <w:color w:val="000000"/>
        </w:rPr>
        <w:t>ne</w:t>
      </w:r>
      <w:r w:rsidRPr="00222008">
        <w:rPr>
          <w:b/>
          <w:color w:val="000000"/>
        </w:rPr>
        <w:t xml:space="preserve"> </w:t>
      </w:r>
      <w:r w:rsidRPr="00222008">
        <w:rPr>
          <w:color w:val="000000"/>
        </w:rPr>
        <w:t>uymaması durumunda sözleşme bedelinin %0,75'i</w:t>
      </w:r>
      <w:r>
        <w:rPr>
          <w:color w:val="000000"/>
        </w:rPr>
        <w:t>,</w:t>
      </w:r>
      <w:r w:rsidRPr="00222008">
        <w:rPr>
          <w:color w:val="000000"/>
        </w:rPr>
        <w:t xml:space="preserve"> </w:t>
      </w:r>
      <w:r>
        <w:rPr>
          <w:color w:val="000000"/>
        </w:rPr>
        <w:t>oranında.</w:t>
      </w:r>
    </w:p>
    <w:p w:rsidR="0035262B" w:rsidRPr="00222008" w:rsidRDefault="0035262B" w:rsidP="001D67AF">
      <w:pPr>
        <w:numPr>
          <w:ilvl w:val="1"/>
          <w:numId w:val="3"/>
        </w:numPr>
        <w:jc w:val="both"/>
        <w:rPr>
          <w:color w:val="000000"/>
        </w:rPr>
      </w:pPr>
      <w:r>
        <w:rPr>
          <w:color w:val="000000"/>
        </w:rPr>
        <w:t xml:space="preserve">Yüklenici </w:t>
      </w:r>
      <w:r w:rsidRPr="00222008">
        <w:rPr>
          <w:b/>
          <w:color w:val="000000"/>
        </w:rPr>
        <w:t xml:space="preserve">“Müdahale Süresi” </w:t>
      </w:r>
      <w:r w:rsidRPr="00222008">
        <w:rPr>
          <w:color w:val="000000"/>
        </w:rPr>
        <w:t xml:space="preserve">ve </w:t>
      </w:r>
      <w:r w:rsidRPr="00222008">
        <w:rPr>
          <w:b/>
          <w:color w:val="000000"/>
        </w:rPr>
        <w:t xml:space="preserve">“Onarım Süresi” </w:t>
      </w:r>
      <w:r w:rsidRPr="00222008">
        <w:rPr>
          <w:color w:val="000000"/>
        </w:rPr>
        <w:t>dışında kalan maddelere uymaması durumunda ise sözleşme bedelinin %0,50'si oranında ceza uygulanacaktır</w:t>
      </w:r>
      <w:r>
        <w:rPr>
          <w:color w:val="000000"/>
        </w:rPr>
        <w:t>.</w:t>
      </w:r>
    </w:p>
    <w:p w:rsidR="0035262B" w:rsidRDefault="0035262B" w:rsidP="001D67AF">
      <w:pPr>
        <w:numPr>
          <w:ilvl w:val="1"/>
          <w:numId w:val="3"/>
        </w:numPr>
        <w:jc w:val="both"/>
        <w:rPr>
          <w:color w:val="000000"/>
        </w:rPr>
      </w:pPr>
      <w:r w:rsidRPr="00222008">
        <w:rPr>
          <w:color w:val="000000"/>
        </w:rPr>
        <w:t>Cezalar kontrol teşkilatı elemanlarınca tutacakları tutanağa göre kesilir ve istihkaktan düşülür.</w:t>
      </w:r>
    </w:p>
    <w:p w:rsidR="0035262B" w:rsidRDefault="0035262B" w:rsidP="0035262B">
      <w:pPr>
        <w:jc w:val="both"/>
        <w:rPr>
          <w:color w:val="000000"/>
        </w:rPr>
      </w:pPr>
    </w:p>
    <w:p w:rsidR="0035262B" w:rsidRDefault="0035262B" w:rsidP="0035262B">
      <w:pPr>
        <w:jc w:val="both"/>
        <w:rPr>
          <w:color w:val="000000"/>
        </w:rPr>
      </w:pPr>
    </w:p>
    <w:p w:rsidR="0035262B" w:rsidRDefault="0035262B" w:rsidP="0035262B">
      <w:pPr>
        <w:jc w:val="both"/>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color w:val="000000"/>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jc w:val="right"/>
        <w:rPr>
          <w:b/>
          <w:color w:val="000000"/>
          <w:sz w:val="22"/>
          <w:szCs w:val="22"/>
        </w:rPr>
      </w:pPr>
      <w:r>
        <w:rPr>
          <w:b/>
          <w:color w:val="000000"/>
          <w:sz w:val="22"/>
          <w:szCs w:val="22"/>
        </w:rPr>
        <w:t>Ek:A</w:t>
      </w:r>
    </w:p>
    <w:tbl>
      <w:tblPr>
        <w:tblW w:w="11209" w:type="dxa"/>
        <w:tblInd w:w="75" w:type="dxa"/>
        <w:tblCellMar>
          <w:left w:w="70" w:type="dxa"/>
          <w:right w:w="70" w:type="dxa"/>
        </w:tblCellMar>
        <w:tblLook w:val="04A0" w:firstRow="1" w:lastRow="0" w:firstColumn="1" w:lastColumn="0" w:noHBand="0" w:noVBand="1"/>
      </w:tblPr>
      <w:tblGrid>
        <w:gridCol w:w="1890"/>
        <w:gridCol w:w="1540"/>
        <w:gridCol w:w="3619"/>
        <w:gridCol w:w="1260"/>
        <w:gridCol w:w="1380"/>
        <w:gridCol w:w="760"/>
        <w:gridCol w:w="760"/>
      </w:tblGrid>
      <w:tr w:rsidR="0035262B" w:rsidRPr="00A854F7" w:rsidTr="002D4443">
        <w:trPr>
          <w:trHeight w:val="342"/>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b/>
                <w:bCs/>
                <w:i/>
                <w:iCs/>
                <w:color w:val="000000"/>
                <w:sz w:val="18"/>
                <w:szCs w:val="18"/>
              </w:rPr>
            </w:pPr>
            <w:r w:rsidRPr="00A854F7">
              <w:rPr>
                <w:b/>
                <w:bCs/>
                <w:i/>
                <w:iCs/>
                <w:color w:val="000000"/>
                <w:sz w:val="18"/>
                <w:szCs w:val="18"/>
              </w:rPr>
              <w:t>Birim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b/>
                <w:bCs/>
                <w:i/>
                <w:iCs/>
                <w:color w:val="000000"/>
                <w:sz w:val="18"/>
                <w:szCs w:val="18"/>
              </w:rPr>
            </w:pPr>
            <w:r w:rsidRPr="00A854F7">
              <w:rPr>
                <w:b/>
                <w:bCs/>
                <w:i/>
                <w:iCs/>
                <w:color w:val="000000"/>
                <w:sz w:val="18"/>
                <w:szCs w:val="18"/>
              </w:rPr>
              <w:t>Blok</w:t>
            </w:r>
          </w:p>
        </w:tc>
        <w:tc>
          <w:tcPr>
            <w:tcW w:w="3619"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b/>
                <w:bCs/>
                <w:i/>
                <w:iCs/>
                <w:color w:val="000000"/>
                <w:sz w:val="18"/>
                <w:szCs w:val="18"/>
              </w:rPr>
            </w:pPr>
            <w:r w:rsidRPr="00A854F7">
              <w:rPr>
                <w:b/>
                <w:bCs/>
                <w:i/>
                <w:iCs/>
                <w:color w:val="000000"/>
                <w:sz w:val="18"/>
                <w:szCs w:val="18"/>
              </w:rPr>
              <w:t>Konum</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b/>
                <w:bCs/>
                <w:i/>
                <w:iCs/>
                <w:color w:val="000000"/>
                <w:sz w:val="18"/>
                <w:szCs w:val="18"/>
              </w:rPr>
            </w:pPr>
            <w:r w:rsidRPr="00A854F7">
              <w:rPr>
                <w:b/>
                <w:bCs/>
                <w:i/>
                <w:iCs/>
                <w:color w:val="000000"/>
                <w:sz w:val="18"/>
                <w:szCs w:val="18"/>
              </w:rPr>
              <w:t>Marka</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b/>
                <w:bCs/>
                <w:i/>
                <w:iCs/>
                <w:color w:val="000000"/>
                <w:sz w:val="18"/>
                <w:szCs w:val="18"/>
              </w:rPr>
            </w:pPr>
            <w:r w:rsidRPr="00A854F7">
              <w:rPr>
                <w:b/>
                <w:bCs/>
                <w:i/>
                <w:iCs/>
                <w:color w:val="000000"/>
                <w:sz w:val="18"/>
                <w:szCs w:val="18"/>
              </w:rPr>
              <w:t>Model</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b/>
                <w:bCs/>
                <w:i/>
                <w:iCs/>
                <w:color w:val="000000"/>
                <w:sz w:val="18"/>
                <w:szCs w:val="18"/>
              </w:rPr>
            </w:pPr>
            <w:r w:rsidRPr="00A854F7">
              <w:rPr>
                <w:b/>
                <w:bCs/>
                <w:i/>
                <w:iCs/>
                <w:color w:val="000000"/>
                <w:sz w:val="18"/>
                <w:szCs w:val="18"/>
              </w:rPr>
              <w:t>Port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b/>
                <w:bCs/>
                <w:i/>
                <w:iCs/>
                <w:color w:val="000000"/>
                <w:sz w:val="18"/>
                <w:szCs w:val="18"/>
              </w:rPr>
            </w:pPr>
            <w:r w:rsidRPr="00A854F7">
              <w:rPr>
                <w:b/>
                <w:bCs/>
                <w:i/>
                <w:iCs/>
                <w:color w:val="000000"/>
                <w:sz w:val="18"/>
                <w:szCs w:val="18"/>
              </w:rPr>
              <w:t>Cihaz Tipi</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Odası-Omurga Switch</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OS-9702</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Şase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Tip-A</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Odası(Fw)</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OS-6900-X20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Odası(Sunucu_1)</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OS-6900-X20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Odası(Sunucu_2)</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Odası(BID Bağlantıları)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Odası(Kampus_Dışı)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Odası(Metro)</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OS-6860-E24X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Odası(Fw_Önü)</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Kule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Giriş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Evrak Özlük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Bina Girişi Giriş Karşısı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 Binası Fakülte Sekreteri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Bilimler Bodrum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 Konutu</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Kabini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OS-6900-X72</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72</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Kabini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OS-6860-E48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Isı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Isı Merkezi 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Giriş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İtfaiye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Giriş</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ES-3626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OS-6400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İdari Bina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AT-8824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Büyükorhan</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Fotokopi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Elektrik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Fak. Derslik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Zemin Kat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AT-8824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Fak.Dekanlık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Üst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Denizcilik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Hoca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Kısımda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AT-8824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Giriş Karşısı 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TM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Keles</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Öğretim Görevlilerinin Binası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Sekreterlikte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Mudanya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Bodrumda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Bina Üst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Sw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Kariyer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Kreş</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Kültür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Lobi Arkası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İşleri Daire Bşk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Sürekli Eğitim Merkezi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Yemekhane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Merkez Lab.</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101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Tekstil Lab.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Lab.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Arşiv</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Bodrum-Santral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Y104</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2.Kat  (Sistem Odası)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 Katı 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Depo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Bilimleri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Derslikler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Spor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Tekno Park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Figes</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Biyo İstatistik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Tenis Kortları</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Tesisler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 Arşiv</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 Arşiv</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104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AT-8824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Hastanesi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Sistem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Çiftlik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Vet.Fak.Çiftlik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Arıcılık Merkezi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Kapı girişi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Yapı İşleri D.Bşk.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anakabin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Yurtlar-Güler Osman</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Yurtlar-Nilüfer Hatun</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 Misafirhane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 - Bodrum</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OS-6850-E24X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Bodrum</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D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Blok 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Bodrum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Eski Dekanlık(Resim Bölümü) 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Çiftlik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kabini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Tip-B</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Odası(Kütüphane+Matbaa)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Odası(Klima)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Sistem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OS-6350-24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2. Kat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311 Nolu Oda Girişi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Yönetim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KATZ12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KATZ15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KATZ19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KATZ19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Müzik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Üst Kat - 104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Kapı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Müdür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Sosyal Bilimler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Üst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Üst Kat Derslikler 2</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Bilimler Bodrum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Edebiyat-Yeni Bina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WGSD 10020 HP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nil"/>
              <w:left w:val="nil"/>
              <w:bottom w:val="nil"/>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nil"/>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nil"/>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nil"/>
              <w:left w:val="nil"/>
              <w:bottom w:val="nil"/>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nil"/>
              <w:left w:val="nil"/>
              <w:bottom w:val="nil"/>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Güvenlik Merkezi</w:t>
            </w:r>
          </w:p>
        </w:tc>
        <w:tc>
          <w:tcPr>
            <w:tcW w:w="1540" w:type="dxa"/>
            <w:tcBorders>
              <w:top w:val="single" w:sz="4" w:space="0" w:color="auto"/>
              <w:left w:val="nil"/>
              <w:bottom w:val="nil"/>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SGSW 24240 </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AT-9000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Güvenlik Merkezi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Kamera Sistemi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Direkte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AT-8000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Kat-Derslik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1Kat-Derslik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2.Kat-Derslik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Anfi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Dersliği Arkası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Derslik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İnternetCafe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Asistan odaları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Asistan odaları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Asistan odaları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3.Kat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Kabinde 6850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pano</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OS-6250-E24X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Derslik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Edimask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Nermin Bedizci Yurdu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Kültür Merkezi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 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Mudanya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2. Kat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Taşmektep</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 Dağıtım</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 Dağıtım</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Konservatuar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Eski bilgi işlem</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Sekreter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Eski bilgi işlem</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Toplantı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Ödünç verme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Görsel İşitselmerkezi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Kültür Merkezi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Kültür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Maai İşleri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Strateji Girişi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İç Denetim Başkanlığı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Yemekhanesi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1.KAT127 Karşısı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 Okuma Salonu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 Santral tarafı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 Derslik tarafı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Elektronik-Tekstil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Uluslararası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Birimi Erasmus ofisi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Zemin-Acil Çıkış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Zemin-D101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1.KATDm201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1.KAT233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2.KATD204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2.KATD201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2.KATD204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 Curve 2510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2.Kat  (Sistem Odası)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Zemin KAT1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OS-6248-24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KAT2</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OS-6248-24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İnt.Oda.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1810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1810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1810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Hocalar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Personel D.Bşk.Üst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Personel D.Bşk.-Alt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 Yardımcıları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Dekanlık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Eski Yapı İşleri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Koridor Girişi Yanı R1 Kabini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Bilimsel Araştırma Merkezi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Otomasyon Merkezi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Otomasyon Merkezi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Bilimleri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Bilimleri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Bilimleri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Ep-824 Dx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 Diploma Bürosu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Giriş Karşısı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Giriş Karşısı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Tıbbi Biyokimya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D-Lınk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Biyoistatistik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Biyoistatistik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Amfi Tıp Derslikler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Mikroloji Büst karşısı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Mikrobiyoloji (zemin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Farmakoloji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Fizyoloji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Saymanlık-Aile Hek. Arası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Onkoloji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Onkoloji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5.KAT Göğüs Hastalıkları Kliniği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5.KAT Göğüs Hastalıkları Kliniği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Genel Cer.Kl.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Genel Cer.Kl.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KBB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KBB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Radyo Terapi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Nükleer Tıp</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Spor Hekimliği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Yoğun Bakım</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Doğumhane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Acil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Anestezi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Genel Cerrahi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Göğüs Kalp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Nöroloji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Çocuk Cerrahisi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Göz</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KBB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Başhekimlik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Sahra Hastanesi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Onkolojik klinik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Onkolojik klinik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Göğüs Hastalıkları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Göğüs Hastalıkları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Genel Cerrahi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Merkez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İnternet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Klinikler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Yapı İşleri D.Bşk.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anakabin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Yapı İşleri D.Bşk.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 Bodrum</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AT-8000S</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Tip-C</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Procurve 2610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Teh-1048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Teh-1048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Tenda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Teh-1048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Matematik Böl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Bil.Lab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Bil.Lab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Büyükorhan</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Keles</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Derslikler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Mudanya Güz.San.</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 208</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 209</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 210</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Makina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 210</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İnternet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Lab-1</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Mühendislik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Otomotiv</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Lab-2</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OS-6224-24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AT-8724xl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Biyo İstatistik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Biyo İstatistik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AT-8326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Bilgisayar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Tip-D</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Basım Evi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Grafik tasarım</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207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Prof.Dr.Rıdvan Ezentaş</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Elektronik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 414 Nolu Sınıf</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4.KAT 422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Mali İşler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1.KAT117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1.KAT102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1.KAT105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1.KAT111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1.KATSekreter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Beden</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1.KAT214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1.KATTahakkuk - 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Sh-9016 R</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1.KATFen Bil.Öğr.İşl.-Yerde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Zyxel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1.KATSosyal Bil.Öğr.İşl.-Yerde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Kimya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Kimya Bölümü</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Biyoloji Bölümü Dr.Yılmaz</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E11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E004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KATE025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16t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E125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E116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1.KATE113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1.KATE103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2.KATE204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E211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E242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E218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227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Kat-Sanat tarihi arşiv</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Bodrum Kat Psikoloji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Bodrun kat arkeoloji panoda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Türk Dili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Felsefe Böl.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Coğrafya Böl.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Zooloji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Güzel Sanatlar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Resim Bölümü</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UDAM</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 kabini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Bil.Lab.asistanlar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Derslik 1.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Derslik 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İİBF</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İtfaiye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Üst KAT İtfaiye Amiri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İtfaiye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Kriz masası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Yabancı Diller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Büyükorhan</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Fak.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İşleri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Fak.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Öğretim Üyesi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Harmancık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Kısımda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Kükürtlü</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Orhangazi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Yenişehir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Teknik  Hizmetler-Sağlama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Es3132rl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Asma KAT Tezler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12</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Süreli Yayınlar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Es3132rl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Arşiv</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Ödünç verme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Ödünç verme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Kütüphane</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Bilgi İşlem depo (eski)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yemek.personel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İşleri D.Bşk.Ofisi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 3124 Rl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Mali İşler Kiralık İşletmeler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Tl-Sf 1008 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Mali İşler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Mali İşler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Nsw-105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Bütçe Performans</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Satın Alma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SW</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2014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Araştırma Projeleri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517t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Satınlama + Yolluk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 3116 Rl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Strateji D.Bşk.Sekreterlik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Strateli D.Bşk.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Taşınır kayıt müdürlüğü</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Ön Mali Kontrol</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Pw2</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Ön Mali Kontrol-Yerde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Zyxel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 1124 Rl</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Fotokopi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Pw2</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Ek Ders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Ep-517t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Vezne Banko İşlemleri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Ladox</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Projeler Servisi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Pw2</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Kültür D.Bşk.Sekreteri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2250sfp</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Kültür D.Bşk.Kültür Müdürlüğü</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 8240x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Kültür Destek Hizmet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Kültür Destek Hizmet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Uluweb Satış</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Chine</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Kültür Merkezi-Bilg.Lab.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Ep-517t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Beslenme fiş satış</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Merkez Lab.</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1.KAT127 Karşısı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Csh-1600w</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Prof.Özgür Ediz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Mimarlık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Öğrenci İşleri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HP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Hoca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İnşaat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KAT105 Nolu Oda Üstü</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1.KATLab.213</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Ep-8087sx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1.KATAtık Su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Asistan Odaları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Çevre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 yeni kabin</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Personel D.Bşk.-Alt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Eski Yapı İşleri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 Yrd. Sekreterliği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 8800tpc</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 Yrd. Sekreterliği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Genel Sekreterlik Ofisi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Salonu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 8800tpc</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 Yardımcıları Sekreterliği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Personel D.Bşk.-Üst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Müşavirliği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Itp-Sf1016d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Fak.Genel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Personel Şube Müd.</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Döner Sermaye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SW</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2014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Rektörlüğe Bağlı Birimler Eski Yapı İşleri Altı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Uluslar Arası İlişkiler Ofisi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Cnfh-16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Halkla İlişkiler Ofisi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Basın Bürosu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Proje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Danışmanlar Katı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evrak kayıt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Santral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Spor Akademisi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Spor Müdürlüğü</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Hoca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Bil.Lab-Makine 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1.KATOtomotiv Program Sınıfı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 Elektronik Teknoloji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Itp Sf-1024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- 14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1.KATMüdür Sekreteri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Cnsh-1600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- 12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-Gıda Analiz Lab.-Yerde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8800tpc</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-Doğal Gaz Is.Ve Sıh.Tes.Lab. -Yerde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Ep-824 Dx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-Mekatronik Lab.-Yerde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8800tpc</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1.KATÖğrenci İşleri- Şef Odası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Öğr.Gör.Odaları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Öğr.Gör.Odaları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 Makina Laboratuvarı-Yerde</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KATTekstil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Ep-516 Dx</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1.KATBilgisayar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Itp Sf-1024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1.KATTasarım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Zenda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Teh-2400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1.KATKalıpcılık Laboratuvarı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Asus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Gx 1024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Fizyoloji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Fizyoloji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Fizyoloji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Fak.Öğrenci İşleri Servisi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Tıp.Fak.Personel Servisi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508t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Tıp.Fak.Personel Servisi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508t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Tıp.Fak.Personel Servisi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Planet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Fsd 803</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Dekanlık-Personel Bürosu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508t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Evrak Kayıt-Yazı İşleri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Histoloji Lab.Koridoru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Farmakoloji Öğr.Gör.Lab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3c16470b</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Anatomi Öğ.Gör.Koridoru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D-Lınk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 1016d</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Patoloji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517t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Intellıne</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8816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608t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Mikrobiyoloji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Tıbbi Biyoloji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Fizyoloji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Halk Sağlığı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Halk Sağlığı Sekreterlik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Tıp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Ana kabin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104 Nolu Oda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Binası</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Dekan Yar.Yanı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Csh-1600w</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Çiftlik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Vet.Fak.Çiftlik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Dmax</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Arıcılık Merkezi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Ana Kabinde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 Blok 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Mini</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Bodrum</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Ep-808x-R</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 Zemin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Ep-808x-R</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Blok 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 3108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1.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Tip-E</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517t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KATZ04</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KATZ08</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KATZ13</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1.KAT Dekanlık Girişi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208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Inca</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In-08 Nh</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Koridor-Merdiven Başı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Koridor-Merdiven Başı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Edımaks</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308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Eğitim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Zemin KAT Koridor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Sf-1024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16t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It Speed</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Sf-1024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1.KATKoridor-Fen Bilimleri Tarafı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Enstitüler</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kat-sağ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Yeni Bina</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Üst 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 E018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Felsefe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Tarih Bölümü Koridoru Pabo</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Des-1100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Sekreter odası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Fen Edebiyat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Türk Dili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İİBF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Mali Bölümü Sol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İlahiyat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K.D - AOS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Sosyal Bil.</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Gemlik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Hukuk Fak.Dekanlık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MYO</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İnegöl</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İşletme Fak.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İznik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Karacabey</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Keles</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Derslikler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 Panolarda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M.Kemalpaşa</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Mudanya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Surecom</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K.D - Orhaneli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Katlarda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Cnet</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Mediko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Eski Yemekhane</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Mediko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İdari Mali İşler</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Koridorda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Y202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Y204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Digital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8t</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Y317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Alcatel</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OS-6250-24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Mühendislik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Endüstri Müh.</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2.KAT Y303 Yanı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AT-8024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 Makamında</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ATFs708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Rektörlük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Makam odası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V1405</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Sağlık Meslek 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xml:space="preserve">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Üst kat dağıtım sw yanı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SW</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2014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Kalıpcılık Bil.Lab.</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 Link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48</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Teknik Bilimler MYO</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C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1.KAT 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Tplınk</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24</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Histoloji Öğ.Gör.Koridoru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Halk Sağlığı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Aile Hekimliği Arka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Mikrobiyoloji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Mikrobiyoloji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Fizyoloji</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Temel Tıp Bilimleri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Biyoistatistik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 kSu ürünleri koridoru</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1.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 Koridor-Zooteknik</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2.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lastRenderedPageBreak/>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 KATKoridor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 Blok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3. KATKoridor besin hijyen tek. A.B.Dlı</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HP</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V1410</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Veteriner Fak.</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Hayvan Hastanesi</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Zemin KATKlinikler</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Ziraat Fakültesi</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Dekanlık 1.Kat</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Allied Telesyn</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AT FS716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16</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Tip-F</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r>
      <w:tr w:rsidR="0035262B" w:rsidRPr="00A854F7" w:rsidTr="002D4443">
        <w:trPr>
          <w:trHeight w:val="342"/>
        </w:trPr>
        <w:tc>
          <w:tcPr>
            <w:tcW w:w="1890"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3619"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2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c>
          <w:tcPr>
            <w:tcW w:w="7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color w:val="000000"/>
                <w:sz w:val="18"/>
                <w:szCs w:val="18"/>
              </w:rPr>
            </w:pPr>
            <w:r w:rsidRPr="00A854F7">
              <w:rPr>
                <w:color w:val="000000"/>
                <w:sz w:val="18"/>
                <w:szCs w:val="18"/>
              </w:rPr>
              <w:t> </w:t>
            </w:r>
          </w:p>
        </w:tc>
      </w:tr>
    </w:tbl>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tbl>
      <w:tblPr>
        <w:tblW w:w="8205" w:type="dxa"/>
        <w:tblInd w:w="75" w:type="dxa"/>
        <w:tblCellMar>
          <w:left w:w="70" w:type="dxa"/>
          <w:right w:w="70" w:type="dxa"/>
        </w:tblCellMar>
        <w:tblLook w:val="04A0" w:firstRow="1" w:lastRow="0" w:firstColumn="1" w:lastColumn="0" w:noHBand="0" w:noVBand="1"/>
      </w:tblPr>
      <w:tblGrid>
        <w:gridCol w:w="6285"/>
        <w:gridCol w:w="960"/>
        <w:gridCol w:w="960"/>
      </w:tblGrid>
      <w:tr w:rsidR="0035262B" w:rsidRPr="00A854F7" w:rsidTr="002D4443">
        <w:trPr>
          <w:trHeight w:val="300"/>
        </w:trPr>
        <w:tc>
          <w:tcPr>
            <w:tcW w:w="6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18:64:72:cf:37:e1</w:t>
            </w:r>
          </w:p>
        </w:tc>
        <w:tc>
          <w:tcPr>
            <w:tcW w:w="960" w:type="dxa"/>
            <w:tcBorders>
              <w:top w:val="single" w:sz="4" w:space="0" w:color="auto"/>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24:de:c6:c2:98:a8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24:de:c6:c2:99:40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40:e3:d6:cc:cb:96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70:3a:0e:c1:cd:16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70:3a:0e:c1:e8:7e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AOS-Sosyal_Bilimler_Zemin_Sag--18:64:72:cf:38:2b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AOS-Sosyasl_Bilimler_Lab-6c:f3:7f:ca:27:65</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AOS-Y.Dil_B_Blok_Idari_Sag--18:64:72:cf:38:2a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AOS-Y.Dil_Derslik-6c:f3:7f:ca:2a:4e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AOS-Y.Dil_Idari-6c:f3:7f:ca:27:63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AOS-Yabanci_Diller_Kutuphane_Onu--18:64:72:cf:38:2f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AOS_C_Blok_Yabanci_Diller_Zemin_Kat--18:64:72:cf:38:30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Beden_Egitimi_2.Kat_305_nolu_oda_onu--18:64:72:cf:3b:c9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Beden_Egitimi_313_nolu_oda_onu--18:64:72:cf:3c:88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Bilgi ilem Daire Baskanligi 1.kat--70:3a:0e:c1:e8:a2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Bilgi islem Daire Baskanligi 2.kat--70:3a:0e:c1:cc:02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Bilgi_Islem_Koridor_24:de:c6:c2:98:cb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Bilgi_Islem_Sekreter_6c:f3:7f:ca:17:08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Bilgi_Islem_Yeni_Bina-18:64:72:cf:37:78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Buyuk Orhan M.Y.O. 6c:f3:7f:ca:28:b3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Buyukorhan_MYO_Idari_Kat_Koridor--18:64:72:cf:3c:87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Cevre_Muhendisligi-6c:f3:7f:ca:2a:55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Cevre_Muhendisligi_1.Kat_Derslik--18:64:72:cf:37:91</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Cevre_Muhendisligi_Zemin_Kat_Derslik--18:64:72:cf:37:83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d8:c7:c8:c8:06:1b_Vet_Fak_Anatomi</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d8:c7:c8:c8:1c:6f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d8:c7:c8:c8:1c:a6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deneme_ClearPass</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Egitim_A_Blok_3.Kat--18:64:72:cf:37:75</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Egitim_A_Blok_Giris--18:64:72:cf:3b:a7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Egitim_B_Blok-6c:f3:7f:ca:29:97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Egitim_B_Blok_Giris--18:64:72:cf:3b:a1</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Endustri_Muhendisligi-6c:f3:7f:ca:28:5d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Endustri_Muhendisligi_1.Kat_Y203ustu--18:64:72:cf:3c:b3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Endustri_Muhendisligi_2.Kat_Y317ustu--18:64:72:cf:3c:b5</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lastRenderedPageBreak/>
              <w:t>Enstituler_1.Kat--ac:a3:1e:ce:4a:d8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Enstituler_Zemin_Kat_Giris--ac:a3:1e:ce:4a:a7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Eski_Yemekhane_Ogretim_Uyesi_Kati--ac:a3:1e:ce:47:45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Eski_Yemekhane_Ust_Kat--ac:a3:1e:ce:46:7b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Feb_Ed_Yeni_2.Kat_Orta_18:64:72:cf:3b:d8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Fen_Edebiyat_Sosyal_Bolumler-6c:f3:7f:ca:2a:58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Fen_Ed_Yeni_1.Kat_Konferans_Salonu_18:64:72:cf:38:40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Fen_Ed_Yeni_1.Kat_Mat_18:64:72:cf:3b:e1</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Fen_Ed_Yeni_1.Kat_Orta_18:64:72:cf:3b:dc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Fen_Ed_Yeni_2.Kat_Konferans_Salonu_18:64:72:cf:3b:e0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Fen_Ed_Yeni_2.Kat_Mat_18:64:72:cf:3b:e2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Fen_Ed_Yeni_3.Kat_Kim_18:64:72:cf:3b:db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Fen_Ed_Yeni_3.Kat_Orta_18:64:72:cf:38:47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Fen_Ed_Yeni_Zemin_Orta_18:64:72:cf:3b:de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Fen_Ed_Yeni_Zemin_sol_18:64:72:cf:37:f2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Gemlik Huk.Fak.Grs Kat Kutuphane Kafeterya 6c:f3:7f:ca:28:9f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Gemlik Hukuk Fak. Giris Kati Ogrenci isleri 6c:f3:7f:ca:28:6a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Gemlik M.Y.O. Giris Kat Kafeterya 6c:f3:7f:ca:28:b9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Gemlik_6c:f3:7f:ca:28:84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Gemlik_Asim_Kcbyk_MYO_1.Kat_Seminer_Koridor--18:64:72:cf:37:86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Gemlik_Dekanlik_1.Kat-Koridor--18:64:72:cf:3c:81</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Gemlik_Denizcilik_Fakultesi--18:64:72:cf:37:be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GSF_Resim_Blm_1.Kat--ac:a3:1e:ce:47:4c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GSF_Resim_Blm_Zemin_Kat_Sol--ac:a3:1e:ce:47:4a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Guler_Osman_1.Kat_Sag_K_70:3a:0e:c1:e9:52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Guler_Osman_Yurdu_1.Kat_Sol_K_70:3a:0e:c1:da:4a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Guler_Osman_Yurdu_2.Kat_Sag_Koridor_302onu--18:64:72:cf:3c:a7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Guler_Osman_Yurdu_2.Kat_Sag_K_70:3a:0e:c1:ce:ee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Guler_Osman_Yurdu_2.Kat_Sol_Koridor_307ustu--18:64:72:cf:3c:a6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Guler_Osman_Yurdu_3.Kat_Sag_Koridor_408onu--18:64:72:cf:37:e8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Guler_Osman_Yurdu_3.Kat_Sag_K_70:3a:0e:c1:e5:da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Guler_Osman_Yurdu_3.Kat_Sol_Koridor_403onu--18:64:72:cf:37:6b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Guler_Osman_Yurdu_Zemin_orta-6c:f3:7f:ca:2a:22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Guler_Osman_Zemin_Calisma_Odasi_70:3a:0e:c1:e5:fc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Guler_Osman_Zemin_Kat_Sag_70:3a:0e:c1:e6:34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Guler_Osman_Zemin_Sol_K_18:64:72:cf:3c:cc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Harmancik 1.kat Koridor Kutuphane 6c:f3:7f:ca:28:b5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Harmancik Zemin Kat Kafeterya 6c:f3:7f:ca:28:b4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Hayvan_Hastanesi_1.Kat_Sag--18:64:72:cf:38:1b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Hayvan_Hastanesi_1.Kat_Sol--18:64:72:cf:38:41</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Hayvan_Hastanesi_2.Kat_Sag_Koridor--18:64:72:cf:38:1e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Hayvan_Hastanesi_2.Kat_Sol--18:64:72:cf:37:ef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Idari_Mali_Isler-6c:f3:7f:ca:26:9f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IIBF-C_Blok_1.Kat_Koridor--6c:f3:7f:ca:2a:4f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IIBF_A Blok_Toplanti_2--18:64:72:cf:37:3b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IIBF_A_Blok_Derslikler_Hocalar-Taraf-2.kat--18:64:72:cf:37:aa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IIBF_A_Blok_Toplanti_1--18:64:72:cf:37:77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IIBF_B_Blok-6c:f3:7f:ca:28:6b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IIBF_C_Blok--18:64:72:cf:37:73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lastRenderedPageBreak/>
              <w:t>IIBF_Dekanlk--18:64:72:cf:37:4d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 Fak_2.Kat_235 Nolu Oda_70:3a:0e:c1:ce:e0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 Fak_2.Kat_251 Nolu oda_70:3a:0e:c1:cd:06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 Fak_3.Kat_350 Nolu Oda_70:3A:0E:C1:E6:08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 Fak_3.Kat_Toplant Salonu_70:3a:0e:c1:e8:2a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 Fak_Kutup_Arka_40:e3:d6:cc:cb:f2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 Fak_Kutup_Giris_40:e3:d6:cc:cc:76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Ilahiyat_Fakultesi_1.Kat_Kutuphane-6c:f3:7f:ca:27:c1</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Ilahiyat_Fakultesi_Hoca_Koridoru--ac:a3:1e:ce:46:90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Ilahiyat_Fak_2.Kat--18:64:72:cf:37:4f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Ilahiyat_Fak_3.Kat--18:64:72:cf:3c:b4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Ilahiyat_Fak_Eski_Bina_1.Kat_Bilg_Lab_Lab_Yani6c:f3:7f:ca:27:6e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Ilahiyat_Fak_Konferans_Salonu--18:64:72:cf:37:bb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Ilahiyat_Fak_Yeni_Bina_1.Kat--18:64:72:cf:3c:b9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Ilahiyat_Fak_Zemin_Kat_Sol_Koridor--18:64:72:cf:3c:b1</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Inegol_A_Blok_Zemin_Kat_Kantin-6c:f3:7f:ca:27:cf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Inegol_C_Blok_1.Kat_Kutuphane-6c:f3:7f:ca:27:c8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Inegol_Isletme_Fakultesi-6c:f3:7f:ca:27:a9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Inegol_Isletme_Fakultesi_Konferans_Salonu--18:64:72:cf:3b:a6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Inegol_MYO_B_Blok_Koridor--18:64:72:cf:3b:b3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Inegol_MYO_Mudur_Yan--18:64:72:cf:3b:9e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Insaat_Muhendisligi_1.Kat_215nolu_Oda_onu--18:64:72:cf:3c:93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Insaat_Muhendisligi_1.Kat_Derslik_Koridor--18:64:72:cf:3c:8f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Insaat_Muhendisligi_2.Kat_Toplanti_Odasi--18:64:72:cf:3b:f1</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Insaat_Muhendisligi_Bolum_Baskanlg--18:64:72:cf:3c:8a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Insaat_Muhendisligi_Zemin_Kat_Calisma_Alani--18:64:72:cf:3b:a0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Insaat_Muhendisligi_Zemin_Kat_Giris--18:64:72:cf:3c:a8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Iznik_MYO_2.Kat_Idari_Seminer_Salonu-6c:f3:7f:ca:27:cb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Iznik_MYO_Zemin_Kat_Kutuphane-6c:f3:7f:ca:27:c5</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Karacabey-MYO_Sosyal_Oda-6c:f3:7f:ca:27:77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Karacabey-MYO_Zemin_Kat_Kantin-6c:f3:7f:ca:27:78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Karacabey_MYO_Konferans_Salonu--18:64:72:cf:3c:ad</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Keles_MYO_Ogrenci_Kantin--18:64:72:cf:3c:86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Keles_MYO_Zemin_Kat_Derslikler_Blogu--18:64:72:cf:38:24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Konservatuar_B16onu--18:64:72:cf:3b:b2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Konservatuvar_Ses_Isik_Odasi--18:64:72:cf:37:c6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Kukurtlu Ataturk Ftr Ars. Gor. Odasi 6c:f3:7f:ca:27:72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Kukurtlu_Ataturk_FTR_Sekreterlik-6c:f3:7f:ca:27:74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Kutuphane_1.Kat_Buyuk_Salon-6c:f3:7f:ca:17:0c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Kutuphane_2.Kat_Sureli_Yayinlar--ac:a3:1e:ce:47:4b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Kutuphane_3.Kat_Tezler--ac:a3:1e:ce:47:4d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Kutuphane_4.Kat_GorIsitKarsisi_6c:f3:7f:ca:16:61</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Kutuphane_4.Kat_GorIsitYani-6c:f3:7f:ca:17:69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Kutuphane_4.Kat_Orta_70:3a:0e:c1:e5:c8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Kutuphane_4.Kat_Orta_70:3a:0e:c1:e5:d2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Kutuphane_4.Kat_Sag Salon_40:e3:d6:cc:db:8e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Kutuphane_4.Kat_Sol Salon_40:e3:d6:cc:cb:0a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Kutuphane_4.Kat_Sol Salon_40:e3:d6:cc:cd:5c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225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Kutuphane_Zemin_Kat_Sag--18:64:72:cf:3b:ee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Makina_Muhendisligi_Ali_Durmaz-6c:f3:7f:ca:2a:59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lastRenderedPageBreak/>
              <w:t>Makina_Muhendisligi_Ali_Durmaz_1.Kat--18:64:72:cf:3c:ac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Makina_Muhendisligi_Ali_Durmaz_Giris--18:64:72:cf:3c:83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Matbaa_Baski_Bolumu--18:64:72:cf:3c:80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Matbaa_Digital_Bolumu--18:64:72:cf:3c:7f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Mediko_Ic_Denetim_Baskanlg--18:64:72:cf:38:46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Mediko_Idari_Mali_Isler_1.Kat_Sol--18:64:72:cf:38:39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Mediko_Strateji_Gelistirme_1.Kat_Sag--18:64:72:cf:38:32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Mete_Cengiz_Buyuk_Salon-6c:f3:7f:ca:29:70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Mete_Cengiz_Fuaye_Alani--24:de:c6:c2:99:58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Mete_Cengiz_Kucuk_Salon-6c:f3:7f:ca:29:a3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Mete_Cengiz_Seminer_Salonu_2--24:de:c6:c2:9a:44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Mete_Cengiz_Vip_Salonu_Onu--24:de:c6:c2:98:d0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Mete_Cengiz_Zemin_Kat_Ana_Giris-6c:f3:7f:ca:29:9a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Mete_Cengiz_Zemin_Kat_Mutfak-6c:f3:7f:ca:29:95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Mimarl,k_1.Kat_Sol_K_18:64:72:cf:3c:cf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Mimarlik_1.Kat--18:64:72:cf:3c:b0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Mimarlik_1.Kat_Dekan_18:64:72:cf:3c:d1</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Mimarlik_1.Kat_Sag_K-ac:a3:1e:ce:47:47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Mimarlik_1.Kat_Sag_K_18:64:72:cf:3c:cd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Mimarlik_Cati_Kati_70:3a:0e:c1:cb:6e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Mimarlik_Cati_Kati_70:3a:0e:c1:cc:90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Mimarlik_Cati_Kati_70:3a:0e:c1:ce:00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Mudanya_GSF-6c:f3:7f:ca:27:7d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Mudanya_GSF_2.Kat_Sol_202-203arasi--18:64:72:cf:3c:ab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Mudanya_GSF_Zemin_Kat_Sag--18:64:72:cf:3c:aa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Muhendislik_Fak_Eski_Dekanlik_4.Kat_On--18:64:72:cf:3c:89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Muhendislik_Fak_Eski_Dekanlik_Derslik_2.Kat--18:64:72:cf:3c:8d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Muhendislik_Fak_Eski_Dekanlik_Zmn_D101onu--18:64:72:cf:3c:8c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Muhendis_Fak_Eski_Dekanlik_4.Kat_Koridor_Sonu-18:64:72:cf:3c:96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MustafaKemalpasa _MYO_3.Kat--18:64:72:cf:38:0d</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MustafaKemalpasa_MYO_1.Kat_Derslik--18:64:72:cf:38:27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MustafaKemalpasa_MYO_3.Kat_Idari_Kisim-6c:f3:7f:ca:27:7a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MustafaKemalpasa_MYO_Zemin_Kat-6c:f3:7f:ca:27:79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Muzik_Bolumu_Giris_212onu--ac:a3:1e:ce:4a:6c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Muzik_Bolumu_Konferans_Salonu--ac:a3:1e:ce:4b:0e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Muzik_Bolumu_Z16yan--ac:a3:1e:ce:4a:cf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Nilfer_Hatun_Y_Kat2_Sa2_70:3a:0e:c1:dd:e4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Nilufer_Hatun_1.Kat_Sag_K_70:3a:0e:c1:e4:e6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Nilufer_Hatun_1.Kat_Sag_K_70:3a:0e:c1:e5:ac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Nilufer_Hatun_1.Kat_Sol_K_70:3a:0e:c1:e5:e0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Nilufer_Hatun_1.Kat_Sol_K_70:3a:0e:c1:e6:28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Nilufer_Hatun_2.Kat_Sag_K_70:3a:0e:c1:ca:70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Nilufer_Hatun_2.Kat_Sag_K_70:3a:0e:c1:ce:e6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Nilufer_Hatun_2.Kat_Sag_K_70:3a:0e:c1:e5:98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Nilufer_Hatun_2.Kat_Sag_K_70:3a:0e:c1:e6:02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Nilufer_Hatun_2.Kat_Sol_K_70:3a:0e:c1:cf:0e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Nilufer_Hatun_2.Kat_Sol_K_70:3a:0e:c1:e5:94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Nilufer_Hatun_3.Kat_Sag_K_70:3a:0e:c1:e7:e0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Nilufer_Hatun_3.Kat_Sol_K_70:3a:0e:c1:e5:ec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lastRenderedPageBreak/>
              <w:t>Nilufer_Hatun_3.Kat_Sol_K_70:3a:0e:c1:e6:16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Nilufer_Hatun_4.Kat_Sag_18:64:72:cf:37:b4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Nilufer_Hatun_4.Kat_Sol_K_18:64:72:cf:37:c5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Nilufer_Hatun_Kantin_70:3a:0e:c1:e6:0c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Nilufer_Hatun_kutuphane_ac:a3:1e:ce:47:55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Nilufer_Hatun_Sag_K_70:3a:0e:c1:ce:ec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Ogrenci_Kultur_Merkezi-6c:f3:7f:ca:28:63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Orhaneli M.Y.O. 2.kat Koridor Toplanti Salonu 6c:f3:7f:ca:28:b6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Orhaneli M.Y.O. Giris Kati Kafeterya 6c:f3:7f:ca:28:b8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Orhangazi M.Y.O. 1.kat toplanti salonu 6c:f3:7f:ca:27:99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Orhangazi M.Y.O. Kutuphane Zemin Kat 6c:f3:7f:ca:28:a5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Otomotiv_Muhendisligi-6c:f3:7f:ca:2a:47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Otomotiv_Muhendisligi_1.Kat_D215ustu--18:64:72:cf:3c:af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Otomotiv_Zemin_Bil_Lab_18:64:72:cf:3c:d2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Otomotiv_Zemin_Giris_18:64:72:cf:3c:7b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Personel D.Bsk-18:64:72:cf:3b:e5</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Personel_Daire_Bsk_1.Kat_Daire_Baskanligi--24:de:c6:c2:97:f7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Rektorluk_A_Salonu-6c:f3:7f:ca:15:9b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Rektorluk_B_Salonu-6c:f3:7f:ca:28:66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Rektorluk_Danismanlar_Kati-6c:f3:7f:ca:28:69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Rektorluk_Danismanlar_Kati_D_Salonu--ac:a3:1e:ce:47:4f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Rektorluk_Danismanlar_Kati_Kirmizi_Hali-6c:f3:7f:ca:28:4d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Rektorluk_Makam_Odasi_Yani-6c:f3:7f:ca:28:5e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Rektorluk_zelKalem_70:3a:0e:c1:e8:1a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Rektor_Konutu_70:3a:0e:c1:e7:c0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Rektor_Yrd-18:64:72:cf:3b:e3</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Resim_Bolumu_Zemin_Sag--ac:a3:1e:ce:4b:0f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Resim_Bolumu_Zemin_Sol--ac:a3:1e:ce:4b:07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RRB_Yurdu_3.Kat_C.Oda_70:3a:0e:c1:d7:a8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RRB_Yurdu_4.Kat_C.Oda_70:3a:0e:c1:d7:da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RRB_Yurdu_A_Blok_1.Kat_70:3a:0e:c1:e5:74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RRB_Yurdu_A_Blok_1.Kat_70:3a:0e:c1:e9:66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RRB_Yurdu_A_blok_2.Kat_70:3a:0e:c1:d7:c6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RRB_Yurdu_A_Blok_2.Kat_70:3a:0e:c1:d8:2e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RRB_Yurdu_B_Blok_1.Kat_70:3a:0e:c1:e7:42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RRB_Yurdu_B_Blok_1.Kat_70:3a:0e:c1:e9:b4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RRB_Yurdu_B_blok_2.Kat_70:3a:0e:c1:d7:f2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RRB_Yurdu_B_Blok_2.Kat_70:3a:0e:c1:d8:06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RRB_Yurdu_B_Blok_3.Kat_70:3a:0e:c1:c9:40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RRB_Yurdu_B_Blok_3.Kat_70:3a:0e:c1:c9:9e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RRB_Yurdu_B_Blok_4.Kat_70:3a:0e:c1:d8:14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RRB_Yurdu_B_Blok_4.Kat_70:3a:0e:c1:d8:30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RRB_Yurdu_Zemin_Giri_70:3a:0e:c1:e5:86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Saglik_Hizmetleri_MYO-6c:f3:7f:ca:2a:57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Saglik_Hizmetleri_MYO_Idari_Kisim_Zemin--ac:a3:1e:ce:49:da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Saglik_Hizmetleri_Zemin_Kat_Sol_Koridor--18:64:72:cf:3b:a8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SHD-001-Guvenlik_Merkezi_Onu-d8:c7:c8:c8:06:81</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SHD-002-Kredi_Yurtlar_Kurumu_Durak_Onu-d8:c7:c8:c8:06:21</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SHD-003-SMYO_Onu_d8:c7:c8:c8:06:a5</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SHD-007-Hayvan_Hastanesi-d8:c7:c8:c8:06:af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lastRenderedPageBreak/>
              <w:t>SHD-009-At_Heykeli-d8:c7:c8:c8:06:f3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SHD-010-Kutuphane_Onu-d8:c7:c8:c8:06:06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SHD-011-Mimarlik_Kosesi-d8:c7:c8:c8:1c:5d</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SHD-012-Teknik_Bilimler_Makine_Onu-d8:c7:c8:c8:1c:6d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SHD-013-Egitim_Fakultesi-d8:c7:c8:c8:06:38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SHD-015-Fakulte_Kavsak_Halkbank-d8:c7:c8:c8:06:b3</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SHD-016-Fakulteler_Kavsagi-d8:c7:c8:c8:07:00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SHD-017-Itfaiye_Arkasi_Kavsak--d8:c7:c8:c8:06:15</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SHD-018-Morg_Girisi-d8:c7:c8:c8:06:2e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SHD-019-Cami_Kosesi-d8:c7:c8:c8:06:97</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SHD-021-Tip_Fakultesi_Acil_Onu-d8:c7:c8:c8:06:bd</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SHD-022-Oditoryum_Onu-d8:c7:c8:c8:06:cf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SHD-023-Rektorluk_Girisi-d8:c7:c8:c8:06:09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SHD-024-Rektorluk_Otopark-d8:c7:c8:c8:06:56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SHD-029-Gorukle_Kavsagi_Guv.Kulube_d8:c7:c8:c8:06:8b</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SHD-030-Ziraat_Dekanlik-d8:c7:c8:c8:06:2d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SHD-031-Han-Rest_Onu-d8:c7:c8:c8:06:66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SHD-032-Kres-d8:c7:c8:c8:06:79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SHD-033-Lojmanlar-d8:c7:c8:c8:06:63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SHD-034-Mediko_Sosyal_Onu-d8:c7:c8:c8:05:d1</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SHD-035-Giseler_Fakulteler-d8:c7:c8:c8:06:46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SHD-036-Tip_Fakultesi_Giseler-d8:c7:c8:c8:06:e4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SHD-037-Gorukle_Giseler-d8:c7:c8:c8:06:70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SHD-41-Gorukle_Kavsagi_Guv_Kulube--ac:a3:1e:c0:32:1e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SHD-AOS_Bahce_Kafe_Yani--ac:a3:1e:c0:31:64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SHD-AOS_Kapi_Girisi--ac:a3:1e:c0:31:e6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SHD-AOS_Tofas_Taraf--ac:a3:1e:c0:31:f8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SHD-Bilgi_Islem_Arkasi--ac:a3:1e:c0:3e:dc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SHD-Cevre_Muhendisligi_Arkasi--ac:a3:1e:c0:31:d6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SHD-Dalis_Kulubu--ac:a3:1e:c0:31:d0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SHD-Duvar-Beden_Egitimi-d8:c7:c8:c8:06:6e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SHD-Duvar-Enstituler-d8:c7:c8:c8:06:ce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SHD-Duvar-Fen Edebiyat Sosyal Blmler-Sag-ac:a3:1e:c0:31:e8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SHD-Duvar-Fen Edebiyat Sosyal Blmler-Sol-ac:a3:1e:c0:3e:ba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SHD-Duvar-Fen_Edebiyat_Unpa_Fizik-d8:c7:c8:c8:06:7e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SHD-Duvar-Hayvan_Hastanesi_2.Kat_Sag--ac:a3:1e:c0:31:c8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SHD-Duvar-IIBF_Sevgi_Meydani--ac:a3:1e:c0:32:06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SHD-Duvar-Mediko_Eski_Yemekhane--ac:a3:1e:c0:31:e2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SHD-Duvar-Muhendislik_Fakultesi_Eski_Dekanlik-ac:a3:1e:c0:32:08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SHD-Duvar-Muzik_Bolumu_Bahce--ac:a3:1e:c0:3e:e4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SHD-Duvar-Nilufer Hatun-Arka-ac:a3:1e:c0:31:ec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SHD-Duvar-Nilufer_Hatun_On-ac:a3:1e:c0:32:2a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SHD-Duvar-Teknik_Bilimler_MYO_Kose-d8:c7:c8:c8:06:34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SHD-Duvar-TTB Bahce-d8:c7:c8:c8:06:e9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SHD-Duvar-TTB-Anfi--ac:a3:1e:c0:31:fc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SHD-Duvar-TTB_AVLU2-d8:c7:c8:c8:06:cd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SHD-Duvar-TTB_Bahce--ac:a3:1e:c0:31:ca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SHD-Duvar-Ziraat_Fakultesi_B_Blok--ac:a3:1e:c0:32:5c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SHD-Duvar_Veterinerlik_Dekanlik_Tarafi--ac:a3:1e:c0:32:20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SHD-Duvar_Veterinerlik_Otopark_Tarafi--ac:a3:1e:c0:32:1c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lastRenderedPageBreak/>
              <w:t>SHD-Fethiye_Halk_Sagligi_Merkezi--ac:a3:1e:c0:31:fe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SHD-Gemlik_Hukuk_Derslik_Deniz_Tarafi--ac:a3:1e:c0:31:ee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SHD-Gemlik_Hukuk_Derslik_Idari_Ksm--ac:a3:1e:c0:3c:26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SHD-Ilahiyat_Fakultesi_Ana_Kapi_Karsisi--ac:a3:1e:c0:3d:9c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SHD-Inegol_Isletme_Fakultesi_Onu--ac:a3:1e:c0:32:10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SHD-Inegol_MYO_Arka--ac:a3:1e:c0:3c:4c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SHD-Inegol_MYO_Giris--ac:a3:1e:c0:31:ce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SHD-Itfaiye_Onu--ac:a3:1e:c0:32:0a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SHD-Karacabey_MYO_Bahce_Orta_Bolum--ac:a3:1e:c0:31:ea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SHD-Karacabey_MYO_Otopark_Girisi--ac:a3:1e:c0:32:60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SHD-Keles-Bahce-Sera-Tarafi--ac:a3:1e:c0:32:18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SHD-Konservatuvar--ac:a3:1e:c0:31:f0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SHD-Kukurtlu_Kapi_Girisi--ac:a3:1e:c0:32:0e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SHD-Merkez_Kutuphane_Arkasi--ac:a3:1e:c0:32:28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SHD-Mudanya_GSF_Arka_Bahce--ac:a3:1e:c0:30:c8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SHD-Mudanya_GSF_Giris_Kapisi--ac:a3:1e:c0:31:e0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SHD-Muhendislik_Fakultesi_Ucak_onu--ac:a3:1e:c0:3d:7a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SHD-Mustafakemalpasa_MYO_Kapi_Girisi--ac:a3:1e:c0:32:12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SHD-Mustafakemalpasa_MYO_Otopark--ac:a3:1e:c0:31:f2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SHD-Rektorluk_Konutu_Onu--ac:a3:1e:c0:31:d8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SHD-Rektorluk_Otopark_Onu--ac:a3:1e:c0:32:24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SHD-Resim-Onu--ac:a3:1e:c0:31:ac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SHD-Servis_Alani--ac:a3:1e:c0:31:b2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SHD-Tip_Fak_Hastane_Girisi--ac:a3:1e:c0:3d:64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SHD-Yenisehir_MYO_Arka_Kantin--ac:a3:1e:c0:31:fa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SHD-Yenisehir_MYO_Bahce_Yol_Kenari--ac:a3:1e:c0:31:f6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SHD-Yenisehir_MYO_Giris_Kapisi--ac:a3:1e:c0:32:16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SHD-Yenisehir_MYO_Yurt--ac:a3:1e:c0:31:c6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SHD-Yeni_Yemekhane--ac:a3:1e:c0:31:d2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SHD-Ziraat_Fakultesi--ac:a3:1e:c0:31:cc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9F9F9"/>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SHD_Buyukorhan_MYO--ac:a3:1e:c0:3d:72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SHD_Cati_Ziraat_Ambar_d8:c7:c8:c8:1c:ab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SHD_Duvar_Sahra_Hastanesi_d8:c7:c8:c8:1c:59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SHD_Duvar_Spor_Salonlari_Tenis_Kortlari--d8:c7:c8:c8:06:c0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SHD_Gemlik_Hukuk_Fakultesi_Giris--ac:a3:1e:c0:32:14</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SHD_Gemlik_Kultur_Merkezi_Onu--ac:a3:1e:c0:32:02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SHD_Gemlik_Yurtlar_Onu--ac:a3:1e:c0:32:1a</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SHD_Golet-d8:c7:c8:c8:06:82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175P</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SHD_Harmancik_MYO_Atolyeler--ac:a3:1e:c0:32:2e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SHD_Harmancik_MYO_Otopark--ac:a3:1e:c0:3d:e6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SHD_Iznik_MYO_Giris_Kapisi--ac:a3:1e:c0:32:0c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SHD_Koyunculuk_Unitesi--ac:a3:1e:c0:32:00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275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Spor_Fak_Buyuk_Salon_70:3a:0e:c1:cc:6c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Spor_Fak_Derslik_70:3a:0e:c1:cd:48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Spor_Fak_Kantin--18:64:72:cf:3c:82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Teknik_Bilimler_MYO_B_Blok_Zemin--ac:a3:1e:ce:4b:29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Teknik_Bilimler_MYO_C_Blok_1.Kat--ac:a3:1e:ce:4b:02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Teknik_Bilimler_MYO_C_Blok_Derslikler-6c:f3:7f:ca:2a:53</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Tip_Fakultesi_Bilgi_Islem-6c:f3:7f:ca:27:bd</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Tip_Fakultesi_BIM_Ici_Koridor--18:64:72:cf:38:26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lastRenderedPageBreak/>
              <w:t>Tip_Fakultesi_Dekanlik--ac:a3:1e:ce:47:42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Tip_Fakultesi_Goz_Poliklinikleri-6c:f3:7f:ca:29:8a</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Tip_Fakultesi_Hastanesi_Kutuphanesi-6c:f3:7f:ca:29:98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Tip_Fakultesi_Nefro_Onkoloji--24:de:c6:c2:98:2d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Tip_Fakultesi_Nukleer tip_70:3a:0e:c1:cf:08</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Tip_Fakultesi_Ogrenci_Isleri--ac:a3:1e:ce:47:4e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Tip_Fakultesi_Yemekhane_70:3a:0e:c1:cf:12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Tip_Fak_Acil_Ambulans_Giris_70:3a:0e:c1:df:8c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Tip_Fak_Acil_Cocuk_70:3a:0e:c1:ce:fc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Tip_Fak_Acil_Mudahale_70:3a:0e:c1:cf:18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Tip_Fak_Iyi Hekimlik_1.Kat_Sol_Derslik--18:64:72:cf:3c:7e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Tip_Fak_Iyi Hekimlik_Giris_Sag_Derslik--18:64:72:cf:3c:cb</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Tip_Fak_Iyi_Hekimlik_8:64:72:cf:3c:7d</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TTB_!.Kat_Sol_70:3a:0e:c1:e9:2e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TTB_1.Kat_Sag_70:3a:0e:c1:ce:dc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TTB_Zemin_Sag_70:3a:0e:c1:e8:be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TTB_Zemin_Sol_70:3a:0e:c1:cc:82</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Veterinerlik_A_Blok-6c:f3:7f:ca:29:96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Veterinerlik_Dekanlik-6c:f3:7f:ca:29:93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Veterinerlik_Dekanlik_2.Kat--18:64:72:cf:3c:be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Veterinerlik_Dekanlik_Zemin--18:64:72:cf:38:2e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Veterinerlik_Dekanlk_1.Kat--18:64:72:cf:3b:7e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Veterinerlik_Hayvan_Hastanesi-6c:f3:7f:ca:29:99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Yapi Isleri-18:64:72:cf:3b:e4</w:t>
            </w:r>
          </w:p>
        </w:tc>
        <w:tc>
          <w:tcPr>
            <w:tcW w:w="960" w:type="dxa"/>
            <w:tcBorders>
              <w:top w:val="nil"/>
              <w:left w:val="nil"/>
              <w:bottom w:val="single" w:sz="4" w:space="0" w:color="auto"/>
              <w:right w:val="single" w:sz="4" w:space="0" w:color="auto"/>
            </w:tcBorders>
            <w:shd w:val="clear" w:color="000000" w:fill="FCE4CC"/>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Yemekhane-6c:f3:7f:ca:28:36</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Yenisehir_1.Kat-Koridor-6c:f3:7f:ca:27:b6</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Yenisehir_2-6c:f3:7f:ca:27:be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Yenisehir_MYO_1.Kat_18:64:72:cf:37:9c</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Yenisehir_MYO_2.Kat--18:64:72:cf:3c:a9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000000" w:fill="FFFFFF"/>
            <w:noWrap/>
            <w:vAlign w:val="center"/>
            <w:hideMark/>
          </w:tcPr>
          <w:p w:rsidR="0035262B" w:rsidRPr="00A854F7" w:rsidRDefault="0035262B" w:rsidP="002D4443">
            <w:pPr>
              <w:rPr>
                <w:rFonts w:ascii="Calibri" w:hAnsi="Calibri"/>
                <w:sz w:val="22"/>
                <w:szCs w:val="22"/>
              </w:rPr>
            </w:pPr>
            <w:r w:rsidRPr="00A854F7">
              <w:rPr>
                <w:rFonts w:ascii="Calibri" w:hAnsi="Calibri"/>
                <w:sz w:val="22"/>
                <w:szCs w:val="22"/>
              </w:rPr>
              <w:t>Yenisehir_MYO_Gida_Lab--18:64:72:cf:37:b8</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Yenisehir_MYO_Zemin_Kat--18:64:72:cf:3c:a3</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Yeni_Yemekhane_1.Kat--24:de:c6:c2:99:79</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Yeni_Yemekhane_Zemin_Kat--24:de:c6:c2:9a:79</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Ziraat_B_Blok_Sag_Koridor--18:64:72:cf:3b:9d</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Ziraat_B_Blok_Sol_Koridor--18:64:72:cf:37:8d</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Ziraat_D_Blok_3.Kat-24:de:c6:c2:99:ce</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Ziraat_D_Blok_internet_salonu-24:de:c6:c2:97:c1</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Ziraat_Fakultesi_1.Kat_Sag_Kor_70:3a:0e:c1:cf:04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Ziraat_Fakultesi_1.Kat_Sol_kor_70:3a:0e:c1:e5:a0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Ziraat_Fakultesi_2.Kat_Sag_kor_70:3a:0e:c1:ce:c2</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Ziraat_Fakultesi_2.Kat_Sol_kor_70:3a:0e:c1:cf:1c</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Ziraat_Fakultesi_A_Blok_1.Kat_Sol_Koridor--18:64:72:cf:3b:b0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Ziraat_Fakultesi_c_Blok_1.Kat_Orta_18:64:72:cf:3c:c0</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Ziraat_Fakultesi_C_Blok_2.Kat_Orta_18:64:72:cf:3c:bf</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Ziraat_Fakultesi_D_Blok_1.Kat_Bilgiislem--18:64:72:cf:3b:9f</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Ziraat_Fakultesi_D_Blok_1.Kat_Koridor--18:64:72:cf:3b:a4</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Ziraat_Fakultesi_D_Blok_Zemin--18:64:72:cf:37:c7</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Ziraat_Fakultesi_Zemin_Kat_Sa_Kor_70:3a:0e:c1:ce:b0</w:t>
            </w:r>
          </w:p>
        </w:tc>
        <w:tc>
          <w:tcPr>
            <w:tcW w:w="960" w:type="dxa"/>
            <w:tcBorders>
              <w:top w:val="nil"/>
              <w:left w:val="nil"/>
              <w:bottom w:val="single" w:sz="4" w:space="0" w:color="auto"/>
              <w:right w:val="single" w:sz="4" w:space="0" w:color="auto"/>
            </w:tcBorders>
            <w:shd w:val="clear" w:color="000000" w:fill="FFFFFF"/>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315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r w:rsidR="0035262B" w:rsidRPr="00A854F7" w:rsidTr="002D4443">
        <w:trPr>
          <w:trHeight w:val="300"/>
        </w:trPr>
        <w:tc>
          <w:tcPr>
            <w:tcW w:w="6285" w:type="dxa"/>
            <w:tcBorders>
              <w:top w:val="nil"/>
              <w:left w:val="single" w:sz="4" w:space="0" w:color="auto"/>
              <w:bottom w:val="single" w:sz="4" w:space="0" w:color="auto"/>
              <w:right w:val="single" w:sz="4" w:space="0" w:color="auto"/>
            </w:tcBorders>
            <w:shd w:val="clear" w:color="auto" w:fill="auto"/>
            <w:noWrap/>
            <w:vAlign w:val="bottom"/>
            <w:hideMark/>
          </w:tcPr>
          <w:p w:rsidR="0035262B" w:rsidRPr="00A854F7" w:rsidRDefault="0035262B" w:rsidP="002D4443">
            <w:pPr>
              <w:rPr>
                <w:rFonts w:ascii="Calibri" w:hAnsi="Calibri"/>
                <w:sz w:val="22"/>
                <w:szCs w:val="22"/>
              </w:rPr>
            </w:pPr>
            <w:r w:rsidRPr="00A854F7">
              <w:rPr>
                <w:rFonts w:ascii="Calibri" w:hAnsi="Calibri"/>
                <w:sz w:val="22"/>
                <w:szCs w:val="22"/>
              </w:rPr>
              <w:t>Ziraat_Fak_C_Blok_Giris_Orta_18:64:72:cf:3c:ce</w:t>
            </w:r>
          </w:p>
        </w:tc>
        <w:tc>
          <w:tcPr>
            <w:tcW w:w="960" w:type="dxa"/>
            <w:tcBorders>
              <w:top w:val="nil"/>
              <w:left w:val="nil"/>
              <w:bottom w:val="single" w:sz="4" w:space="0" w:color="auto"/>
              <w:right w:val="single" w:sz="4" w:space="0" w:color="auto"/>
            </w:tcBorders>
            <w:shd w:val="clear" w:color="000000" w:fill="F9F9F9"/>
            <w:noWrap/>
            <w:vAlign w:val="center"/>
            <w:hideMark/>
          </w:tcPr>
          <w:p w:rsidR="0035262B" w:rsidRPr="00A854F7" w:rsidRDefault="0035262B" w:rsidP="002D4443">
            <w:pPr>
              <w:jc w:val="center"/>
              <w:rPr>
                <w:rFonts w:ascii="Calibri" w:hAnsi="Calibri"/>
                <w:sz w:val="22"/>
                <w:szCs w:val="22"/>
              </w:rPr>
            </w:pPr>
            <w:r w:rsidRPr="00A854F7">
              <w:rPr>
                <w:rFonts w:ascii="Calibri" w:hAnsi="Calibri"/>
                <w:sz w:val="22"/>
                <w:szCs w:val="22"/>
              </w:rPr>
              <w:t>105</w:t>
            </w:r>
          </w:p>
        </w:tc>
        <w:tc>
          <w:tcPr>
            <w:tcW w:w="960" w:type="dxa"/>
            <w:tcBorders>
              <w:top w:val="nil"/>
              <w:left w:val="nil"/>
              <w:bottom w:val="single" w:sz="4" w:space="0" w:color="auto"/>
              <w:right w:val="single" w:sz="4" w:space="0" w:color="auto"/>
            </w:tcBorders>
            <w:shd w:val="clear" w:color="auto" w:fill="auto"/>
            <w:noWrap/>
            <w:vAlign w:val="bottom"/>
            <w:hideMark/>
          </w:tcPr>
          <w:p w:rsidR="0035262B" w:rsidRPr="00A854F7" w:rsidRDefault="0035262B" w:rsidP="002D4443">
            <w:pPr>
              <w:jc w:val="center"/>
              <w:rPr>
                <w:rFonts w:ascii="Calibri" w:hAnsi="Calibri"/>
                <w:sz w:val="22"/>
                <w:szCs w:val="22"/>
              </w:rPr>
            </w:pPr>
            <w:r w:rsidRPr="00A854F7">
              <w:rPr>
                <w:rFonts w:ascii="Calibri" w:hAnsi="Calibri"/>
                <w:sz w:val="22"/>
                <w:szCs w:val="22"/>
              </w:rPr>
              <w:t>Tip-G</w:t>
            </w:r>
          </w:p>
        </w:tc>
      </w:tr>
    </w:tbl>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35262B" w:rsidRDefault="0035262B" w:rsidP="0035262B">
      <w:pPr>
        <w:ind w:left="5664"/>
        <w:rPr>
          <w:b/>
          <w:color w:val="000000"/>
          <w:sz w:val="22"/>
          <w:szCs w:val="22"/>
        </w:rPr>
      </w:pPr>
    </w:p>
    <w:p w:rsidR="00926CC2" w:rsidRPr="002E0EB9" w:rsidRDefault="00926CC2" w:rsidP="00026810">
      <w:pPr>
        <w:jc w:val="center"/>
        <w:rPr>
          <w:b/>
        </w:rPr>
      </w:pPr>
    </w:p>
    <w:sectPr w:rsidR="00926CC2" w:rsidRPr="002E0EB9" w:rsidSect="0035262B">
      <w:footerReference w:type="even" r:id="rId10"/>
      <w:footerReference w:type="default" r:id="rId11"/>
      <w:pgSz w:w="11906" w:h="16838"/>
      <w:pgMar w:top="0" w:right="748" w:bottom="1304" w:left="42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CE" w:rsidRDefault="00B570CE" w:rsidP="0043275F">
      <w:r>
        <w:separator/>
      </w:r>
    </w:p>
  </w:endnote>
  <w:endnote w:type="continuationSeparator" w:id="0">
    <w:p w:rsidR="00B570CE" w:rsidRDefault="00B570CE" w:rsidP="0043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角ゴ Pro W3">
    <w:altName w:val="Times New Roman"/>
    <w:charset w:val="00"/>
    <w:family w:val="modern"/>
    <w:pitch w:val="default"/>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C0DB8" w:rsidRDefault="00B570C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B8" w:rsidRDefault="0065788E" w:rsidP="00897D27">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E1346">
      <w:rPr>
        <w:rStyle w:val="SayfaNumaras"/>
        <w:noProof/>
      </w:rPr>
      <w:t>4</w:t>
    </w:r>
    <w:r>
      <w:rPr>
        <w:rStyle w:val="SayfaNumaras"/>
      </w:rPr>
      <w:fldChar w:fldCharType="end"/>
    </w:r>
  </w:p>
  <w:p w:rsidR="000C0DB8" w:rsidRDefault="00B570C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CE" w:rsidRDefault="00B570CE" w:rsidP="0043275F">
      <w:r>
        <w:separator/>
      </w:r>
    </w:p>
  </w:footnote>
  <w:footnote w:type="continuationSeparator" w:id="0">
    <w:p w:rsidR="00B570CE" w:rsidRDefault="00B570CE" w:rsidP="00432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3"/>
      <w:numFmt w:val="decimal"/>
      <w:lvlText w:val="%1"/>
      <w:lvlJc w:val="left"/>
      <w:pPr>
        <w:tabs>
          <w:tab w:val="num" w:pos="0"/>
        </w:tabs>
        <w:ind w:left="360" w:hanging="360"/>
      </w:pPr>
    </w:lvl>
    <w:lvl w:ilvl="1">
      <w:start w:val="1"/>
      <w:numFmt w:val="decimal"/>
      <w:lvlText w:val="%1.%2"/>
      <w:lvlJc w:val="left"/>
      <w:pPr>
        <w:tabs>
          <w:tab w:val="num" w:pos="0"/>
        </w:tabs>
        <w:ind w:left="700" w:hanging="360"/>
      </w:pPr>
    </w:lvl>
    <w:lvl w:ilvl="2">
      <w:start w:val="1"/>
      <w:numFmt w:val="decimal"/>
      <w:lvlText w:val="%1.%2.%3"/>
      <w:lvlJc w:val="left"/>
      <w:pPr>
        <w:tabs>
          <w:tab w:val="num" w:pos="0"/>
        </w:tabs>
        <w:ind w:left="1400" w:hanging="720"/>
      </w:pPr>
    </w:lvl>
    <w:lvl w:ilvl="3">
      <w:start w:val="1"/>
      <w:numFmt w:val="decimal"/>
      <w:lvlText w:val="%1.%2.%3.%4"/>
      <w:lvlJc w:val="left"/>
      <w:pPr>
        <w:tabs>
          <w:tab w:val="num" w:pos="0"/>
        </w:tabs>
        <w:ind w:left="1740" w:hanging="720"/>
      </w:pPr>
    </w:lvl>
    <w:lvl w:ilvl="4">
      <w:start w:val="1"/>
      <w:numFmt w:val="decimal"/>
      <w:lvlText w:val="%1.%2.%3.%4.%5"/>
      <w:lvlJc w:val="left"/>
      <w:pPr>
        <w:tabs>
          <w:tab w:val="num" w:pos="0"/>
        </w:tabs>
        <w:ind w:left="2440" w:hanging="1080"/>
      </w:pPr>
    </w:lvl>
    <w:lvl w:ilvl="5">
      <w:start w:val="1"/>
      <w:numFmt w:val="decimal"/>
      <w:lvlText w:val="%1.%2.%3.%4.%5.%6"/>
      <w:lvlJc w:val="left"/>
      <w:pPr>
        <w:tabs>
          <w:tab w:val="num" w:pos="0"/>
        </w:tabs>
        <w:ind w:left="2780" w:hanging="1080"/>
      </w:pPr>
    </w:lvl>
    <w:lvl w:ilvl="6">
      <w:start w:val="1"/>
      <w:numFmt w:val="decimal"/>
      <w:lvlText w:val="%1.%2.%3.%4.%5.%6.%7"/>
      <w:lvlJc w:val="left"/>
      <w:pPr>
        <w:tabs>
          <w:tab w:val="num" w:pos="0"/>
        </w:tabs>
        <w:ind w:left="3480" w:hanging="1440"/>
      </w:pPr>
    </w:lvl>
    <w:lvl w:ilvl="7">
      <w:start w:val="1"/>
      <w:numFmt w:val="decimal"/>
      <w:lvlText w:val="%1.%2.%3.%4.%5.%6.%7.%8"/>
      <w:lvlJc w:val="left"/>
      <w:pPr>
        <w:tabs>
          <w:tab w:val="num" w:pos="0"/>
        </w:tabs>
        <w:ind w:left="3820" w:hanging="1440"/>
      </w:pPr>
    </w:lvl>
    <w:lvl w:ilvl="8">
      <w:start w:val="1"/>
      <w:numFmt w:val="decimal"/>
      <w:lvlText w:val="%1.%2.%3.%4.%5.%6.%7.%8.%9"/>
      <w:lvlJc w:val="left"/>
      <w:pPr>
        <w:tabs>
          <w:tab w:val="num" w:pos="0"/>
        </w:tabs>
        <w:ind w:left="4160" w:hanging="1440"/>
      </w:pPr>
    </w:lvl>
  </w:abstractNum>
  <w:abstractNum w:abstractNumId="1" w15:restartNumberingAfterBreak="0">
    <w:nsid w:val="00000003"/>
    <w:multiLevelType w:val="multilevel"/>
    <w:tmpl w:val="00000003"/>
    <w:name w:val="WW8Num3"/>
    <w:lvl w:ilvl="0">
      <w:start w:val="3"/>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4"/>
    <w:multiLevelType w:val="multilevel"/>
    <w:tmpl w:val="00000004"/>
    <w:name w:val="WW8Num4"/>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3"/>
      </w:pPr>
    </w:lvl>
    <w:lvl w:ilvl="1">
      <w:start w:val="1"/>
      <w:numFmt w:val="decimal"/>
      <w:lvlText w:val="%1.%2"/>
      <w:lvlJc w:val="left"/>
      <w:pPr>
        <w:tabs>
          <w:tab w:val="num" w:pos="0"/>
        </w:tabs>
        <w:ind w:left="720" w:hanging="363"/>
      </w:pPr>
    </w:lvl>
    <w:lvl w:ilvl="2">
      <w:start w:val="1"/>
      <w:numFmt w:val="decimal"/>
      <w:lvlText w:val="%1.%2.%3"/>
      <w:lvlJc w:val="left"/>
      <w:pPr>
        <w:tabs>
          <w:tab w:val="num" w:pos="720"/>
        </w:tabs>
        <w:ind w:left="720" w:hanging="363"/>
      </w:pPr>
    </w:lvl>
    <w:lvl w:ilvl="3">
      <w:start w:val="1"/>
      <w:numFmt w:val="decimal"/>
      <w:lvlText w:val="%1.%2.%3.%4"/>
      <w:lvlJc w:val="left"/>
      <w:pPr>
        <w:tabs>
          <w:tab w:val="num" w:pos="720"/>
        </w:tabs>
        <w:ind w:left="720" w:hanging="363"/>
      </w:pPr>
    </w:lvl>
    <w:lvl w:ilvl="4">
      <w:start w:val="1"/>
      <w:numFmt w:val="decimal"/>
      <w:lvlText w:val="%1.%2.%3.%4.%5"/>
      <w:lvlJc w:val="left"/>
      <w:pPr>
        <w:tabs>
          <w:tab w:val="num" w:pos="720"/>
        </w:tabs>
        <w:ind w:left="720" w:hanging="363"/>
      </w:pPr>
    </w:lvl>
    <w:lvl w:ilvl="5">
      <w:start w:val="1"/>
      <w:numFmt w:val="decimal"/>
      <w:lvlText w:val="%1.%2.%3.%4.%5.%6"/>
      <w:lvlJc w:val="left"/>
      <w:pPr>
        <w:tabs>
          <w:tab w:val="num" w:pos="720"/>
        </w:tabs>
        <w:ind w:left="720" w:hanging="363"/>
      </w:pPr>
    </w:lvl>
    <w:lvl w:ilvl="6">
      <w:start w:val="1"/>
      <w:numFmt w:val="decimal"/>
      <w:lvlText w:val="%1.%2.%3.%4.%5.%6.%7"/>
      <w:lvlJc w:val="left"/>
      <w:pPr>
        <w:tabs>
          <w:tab w:val="num" w:pos="720"/>
        </w:tabs>
        <w:ind w:left="720" w:hanging="363"/>
      </w:pPr>
    </w:lvl>
    <w:lvl w:ilvl="7">
      <w:start w:val="1"/>
      <w:numFmt w:val="decimal"/>
      <w:lvlText w:val="%1.%2.%3.%4.%5.%6.%7.%8"/>
      <w:lvlJc w:val="left"/>
      <w:pPr>
        <w:tabs>
          <w:tab w:val="num" w:pos="720"/>
        </w:tabs>
        <w:ind w:left="720" w:hanging="363"/>
      </w:pPr>
    </w:lvl>
    <w:lvl w:ilvl="8">
      <w:start w:val="1"/>
      <w:numFmt w:val="decimal"/>
      <w:lvlText w:val="%1.%2.%3.%4.%5.%6.%7.%8.%9"/>
      <w:lvlJc w:val="left"/>
      <w:pPr>
        <w:tabs>
          <w:tab w:val="num" w:pos="720"/>
        </w:tabs>
        <w:ind w:left="720" w:hanging="363"/>
      </w:pPr>
    </w:lvl>
  </w:abstractNum>
  <w:abstractNum w:abstractNumId="4" w15:restartNumberingAfterBreak="0">
    <w:nsid w:val="00000006"/>
    <w:multiLevelType w:val="multilevel"/>
    <w:tmpl w:val="00000006"/>
    <w:name w:val="WW8Num6"/>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 w15:restartNumberingAfterBreak="0">
    <w:nsid w:val="31A11B83"/>
    <w:multiLevelType w:val="multilevel"/>
    <w:tmpl w:val="CDD0413C"/>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720"/>
        </w:tabs>
        <w:ind w:left="720" w:hanging="720"/>
      </w:pPr>
      <w:rPr>
        <w:rFonts w:hint="default"/>
        <w:b/>
      </w:rPr>
    </w:lvl>
    <w:lvl w:ilvl="7">
      <w:start w:val="1"/>
      <w:numFmt w:val="decimal"/>
      <w:lvlText w:val="%1.%2.%3.%4.%5.%6.%7.%8."/>
      <w:lvlJc w:val="left"/>
      <w:pPr>
        <w:tabs>
          <w:tab w:val="num" w:pos="720"/>
        </w:tabs>
        <w:ind w:left="720" w:hanging="720"/>
      </w:pPr>
      <w:rPr>
        <w:rFonts w:hint="default"/>
        <w:b/>
      </w:rPr>
    </w:lvl>
    <w:lvl w:ilvl="8">
      <w:start w:val="1"/>
      <w:numFmt w:val="decimal"/>
      <w:lvlText w:val="%1.%2.%3.%4.%5.%6.%7.%8.%9."/>
      <w:lvlJc w:val="left"/>
      <w:pPr>
        <w:tabs>
          <w:tab w:val="num" w:pos="720"/>
        </w:tabs>
        <w:ind w:left="720" w:hanging="720"/>
      </w:pPr>
      <w:rPr>
        <w:rFonts w:hint="default"/>
        <w:b/>
      </w:rPr>
    </w:lvl>
  </w:abstractNum>
  <w:abstractNum w:abstractNumId="6" w15:restartNumberingAfterBreak="0">
    <w:nsid w:val="3DEE272A"/>
    <w:multiLevelType w:val="hybridMultilevel"/>
    <w:tmpl w:val="CE08AA7E"/>
    <w:lvl w:ilvl="0" w:tplc="0DDC1CB6">
      <w:start w:val="1"/>
      <w:numFmt w:val="decimal"/>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15:restartNumberingAfterBreak="0">
    <w:nsid w:val="6AFA434C"/>
    <w:multiLevelType w:val="multilevel"/>
    <w:tmpl w:val="3D00A5F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num w:numId="1">
    <w:abstractNumId w:val="6"/>
  </w:num>
  <w:num w:numId="2">
    <w:abstractNumId w:val="7"/>
  </w:num>
  <w:num w:numId="3">
    <w:abstractNumId w:val="5"/>
  </w:num>
  <w:num w:numId="4">
    <w:abstractNumId w:val="7"/>
    <w:lvlOverride w:ilvl="0">
      <w:lvl w:ilvl="0">
        <w:start w:val="1"/>
        <w:numFmt w:val="decimal"/>
        <w:lvlText w:val="%1."/>
        <w:lvlJc w:val="left"/>
        <w:pPr>
          <w:tabs>
            <w:tab w:val="num" w:pos="705"/>
          </w:tabs>
          <w:ind w:left="705" w:hanging="705"/>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284" w:hanging="284"/>
        </w:pPr>
        <w:rPr>
          <w:rFonts w:hint="default"/>
          <w:b/>
        </w:rPr>
      </w:lvl>
    </w:lvlOverride>
    <w:lvlOverride w:ilvl="3">
      <w:lvl w:ilvl="3">
        <w:start w:val="1"/>
        <w:numFmt w:val="decimal"/>
        <w:lvlText w:val="%1.%2.%3.%4."/>
        <w:lvlJc w:val="left"/>
        <w:pPr>
          <w:tabs>
            <w:tab w:val="num" w:pos="1080"/>
          </w:tabs>
          <w:ind w:left="1080" w:hanging="1080"/>
        </w:pPr>
        <w:rPr>
          <w:rFonts w:hint="default"/>
          <w:b w:val="0"/>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6">
    <w:abstractNumId w:val="7"/>
    <w:lvlOverride w:ilvl="0">
      <w:lvl w:ilvl="0">
        <w:start w:val="1"/>
        <w:numFmt w:val="decimal"/>
        <w:lvlText w:val="%1."/>
        <w:lvlJc w:val="left"/>
        <w:pPr>
          <w:tabs>
            <w:tab w:val="num" w:pos="705"/>
          </w:tabs>
          <w:ind w:left="720" w:hanging="720"/>
        </w:pPr>
        <w:rPr>
          <w:rFonts w:hint="default"/>
          <w:b/>
        </w:rPr>
      </w:lvl>
    </w:lvlOverride>
    <w:lvlOverride w:ilvl="1">
      <w:lvl w:ilvl="1">
        <w:start w:val="1"/>
        <w:numFmt w:val="decimal"/>
        <w:lvlText w:val="%1.%2."/>
        <w:lvlJc w:val="left"/>
        <w:pPr>
          <w:tabs>
            <w:tab w:val="num" w:pos="705"/>
          </w:tabs>
          <w:ind w:left="720" w:hanging="720"/>
        </w:pPr>
        <w:rPr>
          <w:rFonts w:hint="default"/>
          <w:b/>
        </w:rPr>
      </w:lvl>
    </w:lvlOverride>
    <w:lvlOverride w:ilvl="2">
      <w:lvl w:ilvl="2">
        <w:start w:val="1"/>
        <w:numFmt w:val="decimal"/>
        <w:lvlText w:val="%1.%2.%3."/>
        <w:lvlJc w:val="left"/>
        <w:pPr>
          <w:tabs>
            <w:tab w:val="num" w:pos="705"/>
          </w:tabs>
          <w:ind w:left="720" w:hanging="720"/>
        </w:pPr>
        <w:rPr>
          <w:rFonts w:hint="default"/>
          <w:b/>
        </w:rPr>
      </w:lvl>
    </w:lvlOverride>
    <w:lvlOverride w:ilvl="3">
      <w:lvl w:ilvl="3">
        <w:start w:val="1"/>
        <w:numFmt w:val="decimal"/>
        <w:lvlText w:val="%1.%2.%3.%4."/>
        <w:lvlJc w:val="left"/>
        <w:pPr>
          <w:tabs>
            <w:tab w:val="num" w:pos="705"/>
          </w:tabs>
          <w:ind w:left="720" w:hanging="720"/>
        </w:pPr>
        <w:rPr>
          <w:rFonts w:hint="default"/>
          <w:b w:val="0"/>
        </w:rPr>
      </w:lvl>
    </w:lvlOverride>
    <w:lvlOverride w:ilvl="4">
      <w:lvl w:ilvl="4">
        <w:start w:val="1"/>
        <w:numFmt w:val="decimal"/>
        <w:lvlText w:val="%1.%2.%3.%4.%5."/>
        <w:lvlJc w:val="left"/>
        <w:pPr>
          <w:tabs>
            <w:tab w:val="num" w:pos="705"/>
          </w:tabs>
          <w:ind w:left="720" w:hanging="720"/>
        </w:pPr>
        <w:rPr>
          <w:rFonts w:hint="default"/>
        </w:rPr>
      </w:lvl>
    </w:lvlOverride>
    <w:lvlOverride w:ilvl="5">
      <w:lvl w:ilvl="5">
        <w:start w:val="1"/>
        <w:numFmt w:val="decimal"/>
        <w:lvlText w:val="%1.%2.%3.%4.%5.%6."/>
        <w:lvlJc w:val="left"/>
        <w:pPr>
          <w:tabs>
            <w:tab w:val="num" w:pos="705"/>
          </w:tabs>
          <w:ind w:left="720" w:hanging="720"/>
        </w:pPr>
        <w:rPr>
          <w:rFonts w:hint="default"/>
        </w:rPr>
      </w:lvl>
    </w:lvlOverride>
    <w:lvlOverride w:ilvl="6">
      <w:lvl w:ilvl="6">
        <w:start w:val="1"/>
        <w:numFmt w:val="decimal"/>
        <w:lvlText w:val="%1.%2.%3.%4.%5.%6.%7."/>
        <w:lvlJc w:val="left"/>
        <w:pPr>
          <w:tabs>
            <w:tab w:val="num" w:pos="705"/>
          </w:tabs>
          <w:ind w:left="720" w:hanging="720"/>
        </w:pPr>
        <w:rPr>
          <w:rFonts w:hint="default"/>
        </w:rPr>
      </w:lvl>
    </w:lvlOverride>
    <w:lvlOverride w:ilvl="7">
      <w:lvl w:ilvl="7">
        <w:start w:val="1"/>
        <w:numFmt w:val="decimal"/>
        <w:lvlText w:val="%1.%2.%3.%4.%5.%6.%7.%8."/>
        <w:lvlJc w:val="left"/>
        <w:pPr>
          <w:tabs>
            <w:tab w:val="num" w:pos="705"/>
          </w:tabs>
          <w:ind w:left="720" w:hanging="720"/>
        </w:pPr>
        <w:rPr>
          <w:rFonts w:hint="default"/>
        </w:rPr>
      </w:lvl>
    </w:lvlOverride>
    <w:lvlOverride w:ilvl="8">
      <w:lvl w:ilvl="8">
        <w:start w:val="1"/>
        <w:numFmt w:val="decimal"/>
        <w:lvlText w:val="%1.%2.%3.%4.%5.%6.%7.%8.%9."/>
        <w:lvlJc w:val="left"/>
        <w:pPr>
          <w:tabs>
            <w:tab w:val="num" w:pos="705"/>
          </w:tabs>
          <w:ind w:left="720" w:hanging="720"/>
        </w:pPr>
        <w:rPr>
          <w:rFonts w:hint="default"/>
        </w:rPr>
      </w:lvl>
    </w:lvlOverride>
  </w:num>
  <w:num w:numId="7">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8">
    <w:abstractNumId w:val="7"/>
    <w:lvlOverride w:ilvl="0">
      <w:lvl w:ilvl="0">
        <w:start w:val="1"/>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val="0"/>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720"/>
          </w:tabs>
          <w:ind w:left="720" w:hanging="720"/>
        </w:pPr>
        <w:rPr>
          <w:rFonts w:hint="default"/>
        </w:rPr>
      </w:lvl>
    </w:lvlOverride>
    <w:lvlOverride w:ilvl="6">
      <w:lvl w:ilvl="6">
        <w:start w:val="1"/>
        <w:numFmt w:val="decimal"/>
        <w:lvlText w:val="%1.%2.%3.%4.%5.%6.%7."/>
        <w:lvlJc w:val="left"/>
        <w:pPr>
          <w:tabs>
            <w:tab w:val="num" w:pos="720"/>
          </w:tabs>
          <w:ind w:left="720" w:hanging="720"/>
        </w:pPr>
        <w:rPr>
          <w:rFonts w:hint="default"/>
        </w:rPr>
      </w:lvl>
    </w:lvlOverride>
    <w:lvlOverride w:ilvl="7">
      <w:lvl w:ilvl="7">
        <w:start w:val="1"/>
        <w:numFmt w:val="decimal"/>
        <w:lvlText w:val="%1.%2.%3.%4.%5.%6.%7.%8."/>
        <w:lvlJc w:val="left"/>
        <w:pPr>
          <w:tabs>
            <w:tab w:val="num" w:pos="720"/>
          </w:tabs>
          <w:ind w:left="720" w:hanging="720"/>
        </w:pPr>
        <w:rPr>
          <w:rFonts w:hint="default"/>
        </w:rPr>
      </w:lvl>
    </w:lvlOverride>
    <w:lvlOverride w:ilvl="8">
      <w:lvl w:ilvl="8">
        <w:start w:val="1"/>
        <w:numFmt w:val="decimal"/>
        <w:lvlText w:val="%1.%2.%3.%4.%5.%6.%7.%8.%9."/>
        <w:lvlJc w:val="left"/>
        <w:pPr>
          <w:tabs>
            <w:tab w:val="num" w:pos="720"/>
          </w:tabs>
          <w:ind w:left="720" w:hanging="720"/>
        </w:pPr>
        <w:rPr>
          <w:rFonts w:hint="default"/>
        </w:rPr>
      </w:lvl>
    </w:lvlOverride>
  </w:num>
  <w:num w:numId="9">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0">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1">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2">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 w:numId="13">
    <w:abstractNumId w:val="5"/>
    <w:lvlOverride w:ilvl="0">
      <w:lvl w:ilvl="0">
        <w:start w:val="4"/>
        <w:numFmt w:val="decimal"/>
        <w:lvlText w:val="%1."/>
        <w:lvlJc w:val="left"/>
        <w:pPr>
          <w:tabs>
            <w:tab w:val="num" w:pos="720"/>
          </w:tabs>
          <w:ind w:left="720" w:hanging="720"/>
        </w:pPr>
        <w:rPr>
          <w:rFonts w:hint="default"/>
          <w:b/>
        </w:rPr>
      </w:lvl>
    </w:lvlOverride>
    <w:lvlOverride w:ilvl="1">
      <w:lvl w:ilvl="1">
        <w:start w:val="1"/>
        <w:numFmt w:val="decimal"/>
        <w:lvlText w:val="%1.%2."/>
        <w:lvlJc w:val="left"/>
        <w:pPr>
          <w:tabs>
            <w:tab w:val="num" w:pos="720"/>
          </w:tabs>
          <w:ind w:left="720" w:hanging="720"/>
        </w:pPr>
        <w:rPr>
          <w:rFonts w:hint="default"/>
          <w:b/>
        </w:rPr>
      </w:lvl>
    </w:lvlOverride>
    <w:lvlOverride w:ilvl="2">
      <w:lvl w:ilvl="2">
        <w:start w:val="1"/>
        <w:numFmt w:val="decimal"/>
        <w:lvlText w:val="%1.%2.%3."/>
        <w:lvlJc w:val="left"/>
        <w:pPr>
          <w:tabs>
            <w:tab w:val="num" w:pos="720"/>
          </w:tabs>
          <w:ind w:left="720" w:hanging="720"/>
        </w:pPr>
        <w:rPr>
          <w:rFonts w:hint="default"/>
          <w:b/>
        </w:rPr>
      </w:lvl>
    </w:lvlOverride>
    <w:lvlOverride w:ilvl="3">
      <w:lvl w:ilvl="3">
        <w:start w:val="1"/>
        <w:numFmt w:val="decimal"/>
        <w:lvlText w:val="%1.%2.%3.%4."/>
        <w:lvlJc w:val="left"/>
        <w:pPr>
          <w:tabs>
            <w:tab w:val="num" w:pos="720"/>
          </w:tabs>
          <w:ind w:left="720" w:hanging="720"/>
        </w:pPr>
        <w:rPr>
          <w:rFonts w:hint="default"/>
          <w:b/>
        </w:rPr>
      </w:lvl>
    </w:lvlOverride>
    <w:lvlOverride w:ilvl="4">
      <w:lvl w:ilvl="4">
        <w:start w:val="1"/>
        <w:numFmt w:val="decimal"/>
        <w:lvlText w:val="%1.%2.%3.%4.%5."/>
        <w:lvlJc w:val="left"/>
        <w:pPr>
          <w:tabs>
            <w:tab w:val="num" w:pos="720"/>
          </w:tabs>
          <w:ind w:left="720" w:hanging="720"/>
        </w:pPr>
        <w:rPr>
          <w:rFonts w:hint="default"/>
          <w:b/>
        </w:rPr>
      </w:lvl>
    </w:lvlOverride>
    <w:lvlOverride w:ilvl="5">
      <w:lvl w:ilvl="5">
        <w:start w:val="1"/>
        <w:numFmt w:val="decimal"/>
        <w:lvlText w:val="%1.%2.%3.%4.%5.%6."/>
        <w:lvlJc w:val="left"/>
        <w:pPr>
          <w:tabs>
            <w:tab w:val="num" w:pos="720"/>
          </w:tabs>
          <w:ind w:left="720" w:hanging="720"/>
        </w:pPr>
        <w:rPr>
          <w:rFonts w:hint="default"/>
          <w:b/>
        </w:rPr>
      </w:lvl>
    </w:lvlOverride>
    <w:lvlOverride w:ilvl="6">
      <w:lvl w:ilvl="6">
        <w:start w:val="1"/>
        <w:numFmt w:val="decimal"/>
        <w:lvlText w:val="%1.%2.%3.%4.%5.%6.%7."/>
        <w:lvlJc w:val="left"/>
        <w:pPr>
          <w:tabs>
            <w:tab w:val="num" w:pos="720"/>
          </w:tabs>
          <w:ind w:left="720" w:hanging="720"/>
        </w:pPr>
        <w:rPr>
          <w:rFonts w:hint="default"/>
          <w:b/>
        </w:rPr>
      </w:lvl>
    </w:lvlOverride>
    <w:lvlOverride w:ilvl="7">
      <w:lvl w:ilvl="7">
        <w:start w:val="1"/>
        <w:numFmt w:val="decimal"/>
        <w:lvlText w:val="%1.%2.%3.%4.%5.%6.%7.%8."/>
        <w:lvlJc w:val="left"/>
        <w:pPr>
          <w:tabs>
            <w:tab w:val="num" w:pos="720"/>
          </w:tabs>
          <w:ind w:left="720" w:hanging="720"/>
        </w:pPr>
        <w:rPr>
          <w:rFonts w:hint="default"/>
          <w:b/>
        </w:rPr>
      </w:lvl>
    </w:lvlOverride>
    <w:lvlOverride w:ilvl="8">
      <w:lvl w:ilvl="8">
        <w:start w:val="1"/>
        <w:numFmt w:val="decimal"/>
        <w:lvlText w:val="%1.%2.%3.%4.%5.%6.%7.%8.%9."/>
        <w:lvlJc w:val="left"/>
        <w:pPr>
          <w:tabs>
            <w:tab w:val="num" w:pos="720"/>
          </w:tabs>
          <w:ind w:left="720" w:hanging="720"/>
        </w:pPr>
        <w:rPr>
          <w:rFonts w:hint="default"/>
          <w:b/>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AD"/>
    <w:rsid w:val="0000163E"/>
    <w:rsid w:val="00025E07"/>
    <w:rsid w:val="00026810"/>
    <w:rsid w:val="00026BC6"/>
    <w:rsid w:val="00030083"/>
    <w:rsid w:val="000454F1"/>
    <w:rsid w:val="00046253"/>
    <w:rsid w:val="00053549"/>
    <w:rsid w:val="000540B0"/>
    <w:rsid w:val="00080529"/>
    <w:rsid w:val="000875E8"/>
    <w:rsid w:val="00096BB9"/>
    <w:rsid w:val="000A2AC8"/>
    <w:rsid w:val="000B273B"/>
    <w:rsid w:val="000B67FE"/>
    <w:rsid w:val="000B7E43"/>
    <w:rsid w:val="000C1F76"/>
    <w:rsid w:val="000C3EA3"/>
    <w:rsid w:val="000E0326"/>
    <w:rsid w:val="00106237"/>
    <w:rsid w:val="0011216E"/>
    <w:rsid w:val="00124BAF"/>
    <w:rsid w:val="00130B31"/>
    <w:rsid w:val="001428D6"/>
    <w:rsid w:val="0017088F"/>
    <w:rsid w:val="00177EAE"/>
    <w:rsid w:val="00190F78"/>
    <w:rsid w:val="00193706"/>
    <w:rsid w:val="001C4ABC"/>
    <w:rsid w:val="001C60B1"/>
    <w:rsid w:val="001C653A"/>
    <w:rsid w:val="001D300C"/>
    <w:rsid w:val="001D67AF"/>
    <w:rsid w:val="001D6F44"/>
    <w:rsid w:val="001E5066"/>
    <w:rsid w:val="001E5D22"/>
    <w:rsid w:val="001E639B"/>
    <w:rsid w:val="001F41B9"/>
    <w:rsid w:val="00200A51"/>
    <w:rsid w:val="00201277"/>
    <w:rsid w:val="00201666"/>
    <w:rsid w:val="0023518D"/>
    <w:rsid w:val="002367C1"/>
    <w:rsid w:val="002374C9"/>
    <w:rsid w:val="00262CD7"/>
    <w:rsid w:val="00272451"/>
    <w:rsid w:val="00273A61"/>
    <w:rsid w:val="00276C2A"/>
    <w:rsid w:val="002772E3"/>
    <w:rsid w:val="002A6EB8"/>
    <w:rsid w:val="002D0CB8"/>
    <w:rsid w:val="002D18EA"/>
    <w:rsid w:val="002E0D57"/>
    <w:rsid w:val="002E24A1"/>
    <w:rsid w:val="002E5D75"/>
    <w:rsid w:val="002F201E"/>
    <w:rsid w:val="002F627A"/>
    <w:rsid w:val="002F711B"/>
    <w:rsid w:val="0030705D"/>
    <w:rsid w:val="003164AE"/>
    <w:rsid w:val="00326994"/>
    <w:rsid w:val="0032786C"/>
    <w:rsid w:val="003307EF"/>
    <w:rsid w:val="00331657"/>
    <w:rsid w:val="00333280"/>
    <w:rsid w:val="0033525F"/>
    <w:rsid w:val="00337F4E"/>
    <w:rsid w:val="00341E8F"/>
    <w:rsid w:val="003461BC"/>
    <w:rsid w:val="0034620B"/>
    <w:rsid w:val="0035262B"/>
    <w:rsid w:val="0039077B"/>
    <w:rsid w:val="00393E02"/>
    <w:rsid w:val="003A4750"/>
    <w:rsid w:val="003B3F4E"/>
    <w:rsid w:val="003C5AD3"/>
    <w:rsid w:val="003E1776"/>
    <w:rsid w:val="003E7F4F"/>
    <w:rsid w:val="003F0F85"/>
    <w:rsid w:val="004055C8"/>
    <w:rsid w:val="00410A74"/>
    <w:rsid w:val="00422021"/>
    <w:rsid w:val="00422D42"/>
    <w:rsid w:val="00427EE5"/>
    <w:rsid w:val="00432231"/>
    <w:rsid w:val="0043275F"/>
    <w:rsid w:val="00443184"/>
    <w:rsid w:val="00443BA1"/>
    <w:rsid w:val="00455BB0"/>
    <w:rsid w:val="0046767E"/>
    <w:rsid w:val="00474A0A"/>
    <w:rsid w:val="004751BA"/>
    <w:rsid w:val="00493583"/>
    <w:rsid w:val="004D20FF"/>
    <w:rsid w:val="004D38F7"/>
    <w:rsid w:val="004E48F3"/>
    <w:rsid w:val="004F02F1"/>
    <w:rsid w:val="004F4700"/>
    <w:rsid w:val="004F4BD2"/>
    <w:rsid w:val="00503481"/>
    <w:rsid w:val="00515BB0"/>
    <w:rsid w:val="00530BEF"/>
    <w:rsid w:val="0053200C"/>
    <w:rsid w:val="00532477"/>
    <w:rsid w:val="00543C81"/>
    <w:rsid w:val="00544577"/>
    <w:rsid w:val="00563272"/>
    <w:rsid w:val="005735D9"/>
    <w:rsid w:val="005905A2"/>
    <w:rsid w:val="005B3EE3"/>
    <w:rsid w:val="005C6CED"/>
    <w:rsid w:val="005D1E49"/>
    <w:rsid w:val="005D5A10"/>
    <w:rsid w:val="005D7594"/>
    <w:rsid w:val="005F03B0"/>
    <w:rsid w:val="005F5C53"/>
    <w:rsid w:val="0060247C"/>
    <w:rsid w:val="00611F46"/>
    <w:rsid w:val="00613765"/>
    <w:rsid w:val="006229FB"/>
    <w:rsid w:val="006414C1"/>
    <w:rsid w:val="00655AE7"/>
    <w:rsid w:val="0065788E"/>
    <w:rsid w:val="00686C1F"/>
    <w:rsid w:val="00687A24"/>
    <w:rsid w:val="00691C7C"/>
    <w:rsid w:val="00695347"/>
    <w:rsid w:val="00695E84"/>
    <w:rsid w:val="00697168"/>
    <w:rsid w:val="006A0D1B"/>
    <w:rsid w:val="006A44C6"/>
    <w:rsid w:val="006B0703"/>
    <w:rsid w:val="006B6329"/>
    <w:rsid w:val="006B6C1F"/>
    <w:rsid w:val="006C3F10"/>
    <w:rsid w:val="006D0037"/>
    <w:rsid w:val="006D76A8"/>
    <w:rsid w:val="006E1D6D"/>
    <w:rsid w:val="006E2ED8"/>
    <w:rsid w:val="007028A2"/>
    <w:rsid w:val="0070295D"/>
    <w:rsid w:val="00711991"/>
    <w:rsid w:val="00711B21"/>
    <w:rsid w:val="0072446D"/>
    <w:rsid w:val="00731673"/>
    <w:rsid w:val="00733059"/>
    <w:rsid w:val="007404AF"/>
    <w:rsid w:val="00742C22"/>
    <w:rsid w:val="00744C52"/>
    <w:rsid w:val="007477D0"/>
    <w:rsid w:val="00757F5D"/>
    <w:rsid w:val="007669A6"/>
    <w:rsid w:val="0077316F"/>
    <w:rsid w:val="00780540"/>
    <w:rsid w:val="007909C3"/>
    <w:rsid w:val="007A39FC"/>
    <w:rsid w:val="007C706C"/>
    <w:rsid w:val="007F13A0"/>
    <w:rsid w:val="008014F6"/>
    <w:rsid w:val="00804155"/>
    <w:rsid w:val="0080798B"/>
    <w:rsid w:val="00812433"/>
    <w:rsid w:val="008166BB"/>
    <w:rsid w:val="00826B68"/>
    <w:rsid w:val="00830951"/>
    <w:rsid w:val="00846C73"/>
    <w:rsid w:val="00856AC2"/>
    <w:rsid w:val="00856F68"/>
    <w:rsid w:val="0086446C"/>
    <w:rsid w:val="00883095"/>
    <w:rsid w:val="008907E2"/>
    <w:rsid w:val="00897C47"/>
    <w:rsid w:val="008A5F56"/>
    <w:rsid w:val="008B29E1"/>
    <w:rsid w:val="008B4EBD"/>
    <w:rsid w:val="008C164B"/>
    <w:rsid w:val="008E1346"/>
    <w:rsid w:val="008E7F03"/>
    <w:rsid w:val="009122F5"/>
    <w:rsid w:val="00917548"/>
    <w:rsid w:val="0092279C"/>
    <w:rsid w:val="00926CC2"/>
    <w:rsid w:val="00933F7C"/>
    <w:rsid w:val="009365B7"/>
    <w:rsid w:val="009378AB"/>
    <w:rsid w:val="00950217"/>
    <w:rsid w:val="00955299"/>
    <w:rsid w:val="009571B2"/>
    <w:rsid w:val="00985EDD"/>
    <w:rsid w:val="0099039A"/>
    <w:rsid w:val="009A4655"/>
    <w:rsid w:val="009D11DB"/>
    <w:rsid w:val="009F5909"/>
    <w:rsid w:val="009F77B8"/>
    <w:rsid w:val="00A00E34"/>
    <w:rsid w:val="00A24561"/>
    <w:rsid w:val="00A34FEA"/>
    <w:rsid w:val="00A37033"/>
    <w:rsid w:val="00A5756C"/>
    <w:rsid w:val="00A63E2D"/>
    <w:rsid w:val="00A7103E"/>
    <w:rsid w:val="00A81F5C"/>
    <w:rsid w:val="00A912D2"/>
    <w:rsid w:val="00AA0962"/>
    <w:rsid w:val="00AB09EA"/>
    <w:rsid w:val="00AB51CC"/>
    <w:rsid w:val="00AB54D6"/>
    <w:rsid w:val="00AC386B"/>
    <w:rsid w:val="00AD4A65"/>
    <w:rsid w:val="00AE0F5C"/>
    <w:rsid w:val="00AF22A7"/>
    <w:rsid w:val="00AF443B"/>
    <w:rsid w:val="00AF699F"/>
    <w:rsid w:val="00B03793"/>
    <w:rsid w:val="00B17A95"/>
    <w:rsid w:val="00B34D08"/>
    <w:rsid w:val="00B4545B"/>
    <w:rsid w:val="00B5125B"/>
    <w:rsid w:val="00B54AA6"/>
    <w:rsid w:val="00B56F52"/>
    <w:rsid w:val="00B570CE"/>
    <w:rsid w:val="00B60562"/>
    <w:rsid w:val="00B62059"/>
    <w:rsid w:val="00B64BB5"/>
    <w:rsid w:val="00B66F03"/>
    <w:rsid w:val="00B676B8"/>
    <w:rsid w:val="00B80839"/>
    <w:rsid w:val="00B8185D"/>
    <w:rsid w:val="00B8518C"/>
    <w:rsid w:val="00BA4820"/>
    <w:rsid w:val="00BA4CD5"/>
    <w:rsid w:val="00BB5182"/>
    <w:rsid w:val="00BB6094"/>
    <w:rsid w:val="00BC07D8"/>
    <w:rsid w:val="00BD7189"/>
    <w:rsid w:val="00BE09BA"/>
    <w:rsid w:val="00BE317D"/>
    <w:rsid w:val="00BE5204"/>
    <w:rsid w:val="00C03F94"/>
    <w:rsid w:val="00C04550"/>
    <w:rsid w:val="00C069E4"/>
    <w:rsid w:val="00C10FE4"/>
    <w:rsid w:val="00C1698C"/>
    <w:rsid w:val="00C17F57"/>
    <w:rsid w:val="00C24419"/>
    <w:rsid w:val="00C24C39"/>
    <w:rsid w:val="00C27D96"/>
    <w:rsid w:val="00C30DD5"/>
    <w:rsid w:val="00C42CB6"/>
    <w:rsid w:val="00C53233"/>
    <w:rsid w:val="00C54A57"/>
    <w:rsid w:val="00C565BE"/>
    <w:rsid w:val="00C62536"/>
    <w:rsid w:val="00C70C34"/>
    <w:rsid w:val="00C9040A"/>
    <w:rsid w:val="00C96104"/>
    <w:rsid w:val="00C96D75"/>
    <w:rsid w:val="00CA76F1"/>
    <w:rsid w:val="00CB5478"/>
    <w:rsid w:val="00CE058B"/>
    <w:rsid w:val="00CE0F82"/>
    <w:rsid w:val="00D23B7D"/>
    <w:rsid w:val="00D270CE"/>
    <w:rsid w:val="00D33F17"/>
    <w:rsid w:val="00D41586"/>
    <w:rsid w:val="00D70DF1"/>
    <w:rsid w:val="00D73FBC"/>
    <w:rsid w:val="00D92E4F"/>
    <w:rsid w:val="00DC737B"/>
    <w:rsid w:val="00DE142C"/>
    <w:rsid w:val="00E00D16"/>
    <w:rsid w:val="00E0515A"/>
    <w:rsid w:val="00E0649A"/>
    <w:rsid w:val="00E07F65"/>
    <w:rsid w:val="00E12EE4"/>
    <w:rsid w:val="00E15FD4"/>
    <w:rsid w:val="00E2255B"/>
    <w:rsid w:val="00E245F0"/>
    <w:rsid w:val="00E257C5"/>
    <w:rsid w:val="00E26286"/>
    <w:rsid w:val="00E36874"/>
    <w:rsid w:val="00E563D9"/>
    <w:rsid w:val="00E646C3"/>
    <w:rsid w:val="00E66EC5"/>
    <w:rsid w:val="00E674D7"/>
    <w:rsid w:val="00E70FA2"/>
    <w:rsid w:val="00E72570"/>
    <w:rsid w:val="00E74AFC"/>
    <w:rsid w:val="00E8180F"/>
    <w:rsid w:val="00E83825"/>
    <w:rsid w:val="00E918E1"/>
    <w:rsid w:val="00E92EA9"/>
    <w:rsid w:val="00E942BF"/>
    <w:rsid w:val="00EB513A"/>
    <w:rsid w:val="00EC3D09"/>
    <w:rsid w:val="00ED4AFA"/>
    <w:rsid w:val="00EE5BAD"/>
    <w:rsid w:val="00EE6FD0"/>
    <w:rsid w:val="00EF0473"/>
    <w:rsid w:val="00EF2949"/>
    <w:rsid w:val="00EF2EBB"/>
    <w:rsid w:val="00F044E4"/>
    <w:rsid w:val="00F10EAD"/>
    <w:rsid w:val="00F20304"/>
    <w:rsid w:val="00F20945"/>
    <w:rsid w:val="00F23BDA"/>
    <w:rsid w:val="00F24902"/>
    <w:rsid w:val="00F26E66"/>
    <w:rsid w:val="00F30242"/>
    <w:rsid w:val="00F30DE9"/>
    <w:rsid w:val="00F56005"/>
    <w:rsid w:val="00F57D0C"/>
    <w:rsid w:val="00F62770"/>
    <w:rsid w:val="00F83333"/>
    <w:rsid w:val="00F84E7B"/>
    <w:rsid w:val="00F86380"/>
    <w:rsid w:val="00F97D05"/>
    <w:rsid w:val="00FA4060"/>
    <w:rsid w:val="00FA5F87"/>
    <w:rsid w:val="00FA73CA"/>
    <w:rsid w:val="00FB2C6C"/>
    <w:rsid w:val="00FC6E63"/>
    <w:rsid w:val="00FD300E"/>
    <w:rsid w:val="00FD3B86"/>
    <w:rsid w:val="00FD739B"/>
    <w:rsid w:val="00FD74FA"/>
    <w:rsid w:val="00FE291A"/>
    <w:rsid w:val="00FF0B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2D081"/>
  <w15:docId w15:val="{D0EB5B5F-518F-49E2-9E9F-ED262B22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F30242"/>
    <w:pPr>
      <w:keepNext/>
      <w:autoSpaceDE w:val="0"/>
      <w:autoSpaceDN w:val="0"/>
      <w:adjustRightInd w:val="0"/>
      <w:outlineLvl w:val="0"/>
    </w:pPr>
    <w:rPr>
      <w:b/>
      <w:bCs/>
    </w:rPr>
  </w:style>
  <w:style w:type="paragraph" w:styleId="Balk2">
    <w:name w:val="heading 2"/>
    <w:basedOn w:val="Normal"/>
    <w:next w:val="Normal"/>
    <w:link w:val="Balk2Char"/>
    <w:unhideWhenUsed/>
    <w:qFormat/>
    <w:rsid w:val="000B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nhideWhenUsed/>
    <w:qFormat/>
    <w:rsid w:val="001D300C"/>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3275F"/>
    <w:pPr>
      <w:tabs>
        <w:tab w:val="center" w:pos="4536"/>
        <w:tab w:val="right" w:pos="9072"/>
      </w:tabs>
    </w:pPr>
  </w:style>
  <w:style w:type="character" w:customStyle="1" w:styleId="stBilgiChar">
    <w:name w:val="Üst Bilgi Char"/>
    <w:link w:val="stBilgi"/>
    <w:rsid w:val="0043275F"/>
    <w:rPr>
      <w:sz w:val="24"/>
      <w:szCs w:val="24"/>
    </w:rPr>
  </w:style>
  <w:style w:type="paragraph" w:styleId="AltBilgi">
    <w:name w:val="footer"/>
    <w:basedOn w:val="Normal"/>
    <w:link w:val="AltBilgiChar"/>
    <w:rsid w:val="0043275F"/>
    <w:pPr>
      <w:tabs>
        <w:tab w:val="center" w:pos="4536"/>
        <w:tab w:val="right" w:pos="9072"/>
      </w:tabs>
    </w:pPr>
  </w:style>
  <w:style w:type="character" w:customStyle="1" w:styleId="AltBilgiChar">
    <w:name w:val="Alt Bilgi Char"/>
    <w:link w:val="AltBilgi"/>
    <w:uiPriority w:val="99"/>
    <w:rsid w:val="0043275F"/>
    <w:rPr>
      <w:sz w:val="24"/>
      <w:szCs w:val="24"/>
    </w:rPr>
  </w:style>
  <w:style w:type="paragraph" w:styleId="NormalWeb">
    <w:name w:val="Normal (Web)"/>
    <w:basedOn w:val="Normal"/>
    <w:unhideWhenUsed/>
    <w:rsid w:val="0043275F"/>
    <w:pPr>
      <w:spacing w:before="100" w:beforeAutospacing="1" w:after="100" w:afterAutospacing="1"/>
    </w:pPr>
  </w:style>
  <w:style w:type="character" w:styleId="Gl">
    <w:name w:val="Strong"/>
    <w:uiPriority w:val="22"/>
    <w:qFormat/>
    <w:rsid w:val="0043275F"/>
    <w:rPr>
      <w:b/>
      <w:bCs/>
    </w:rPr>
  </w:style>
  <w:style w:type="character" w:styleId="Kpr">
    <w:name w:val="Hyperlink"/>
    <w:uiPriority w:val="99"/>
    <w:rsid w:val="005F5C53"/>
    <w:rPr>
      <w:color w:val="0000FF"/>
      <w:u w:val="single"/>
    </w:rPr>
  </w:style>
  <w:style w:type="paragraph" w:styleId="BalonMetni">
    <w:name w:val="Balloon Text"/>
    <w:basedOn w:val="Normal"/>
    <w:link w:val="BalonMetniChar"/>
    <w:rsid w:val="000A2AC8"/>
    <w:rPr>
      <w:rFonts w:ascii="Tahoma" w:hAnsi="Tahoma" w:cs="Tahoma"/>
      <w:sz w:val="16"/>
      <w:szCs w:val="16"/>
    </w:rPr>
  </w:style>
  <w:style w:type="character" w:customStyle="1" w:styleId="BalonMetniChar">
    <w:name w:val="Balon Metni Char"/>
    <w:link w:val="BalonMetni"/>
    <w:rsid w:val="000A2AC8"/>
    <w:rPr>
      <w:rFonts w:ascii="Tahoma" w:hAnsi="Tahoma" w:cs="Tahoma"/>
      <w:sz w:val="16"/>
      <w:szCs w:val="16"/>
    </w:rPr>
  </w:style>
  <w:style w:type="character" w:styleId="DipnotBavurusu">
    <w:name w:val="footnote reference"/>
    <w:rsid w:val="008014F6"/>
    <w:rPr>
      <w:sz w:val="20"/>
      <w:vertAlign w:val="superscript"/>
    </w:rPr>
  </w:style>
  <w:style w:type="paragraph" w:styleId="ListeParagraf">
    <w:name w:val="List Paragraph"/>
    <w:basedOn w:val="Normal"/>
    <w:qFormat/>
    <w:rsid w:val="00C30DD5"/>
    <w:pPr>
      <w:spacing w:after="200" w:line="276" w:lineRule="auto"/>
      <w:ind w:left="720"/>
      <w:contextualSpacing/>
    </w:pPr>
    <w:rPr>
      <w:rFonts w:ascii="Calibri" w:eastAsia="Calibri" w:hAnsi="Calibri"/>
      <w:sz w:val="22"/>
      <w:szCs w:val="22"/>
      <w:lang w:eastAsia="en-US"/>
    </w:rPr>
  </w:style>
  <w:style w:type="character" w:customStyle="1" w:styleId="kirmizi">
    <w:name w:val="kirmizi"/>
    <w:basedOn w:val="VarsaylanParagrafYazTipi"/>
    <w:rsid w:val="00C30DD5"/>
  </w:style>
  <w:style w:type="character" w:customStyle="1" w:styleId="menu">
    <w:name w:val="menu"/>
    <w:basedOn w:val="VarsaylanParagrafYazTipi"/>
    <w:rsid w:val="00C30DD5"/>
  </w:style>
  <w:style w:type="character" w:customStyle="1" w:styleId="yazi">
    <w:name w:val="yazi"/>
    <w:basedOn w:val="VarsaylanParagrafYazTipi"/>
    <w:rsid w:val="00C30DD5"/>
  </w:style>
  <w:style w:type="character" w:customStyle="1" w:styleId="Balk1Char">
    <w:name w:val="Başlık 1 Char"/>
    <w:link w:val="Balk1"/>
    <w:rsid w:val="00F30242"/>
    <w:rPr>
      <w:b/>
      <w:bCs/>
      <w:sz w:val="24"/>
      <w:szCs w:val="24"/>
    </w:rPr>
  </w:style>
  <w:style w:type="paragraph" w:styleId="GvdeMetniGirintisi">
    <w:name w:val="Body Text Indent"/>
    <w:basedOn w:val="Normal"/>
    <w:link w:val="GvdeMetniGirintisiChar"/>
    <w:rsid w:val="004055C8"/>
    <w:pPr>
      <w:suppressAutoHyphens/>
      <w:ind w:left="360"/>
    </w:pPr>
    <w:rPr>
      <w:lang w:eastAsia="ar-SA"/>
    </w:rPr>
  </w:style>
  <w:style w:type="character" w:customStyle="1" w:styleId="GvdeMetniGirintisiChar">
    <w:name w:val="Gövde Metni Girintisi Char"/>
    <w:link w:val="GvdeMetniGirintisi"/>
    <w:rsid w:val="004055C8"/>
    <w:rPr>
      <w:sz w:val="24"/>
      <w:szCs w:val="24"/>
      <w:lang w:eastAsia="ar-SA"/>
    </w:rPr>
  </w:style>
  <w:style w:type="table" w:styleId="TabloKlavuzu">
    <w:name w:val="Table Grid"/>
    <w:basedOn w:val="NormalTablo"/>
    <w:uiPriority w:val="59"/>
    <w:rsid w:val="00CB54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ayt-misspell">
    <w:name w:val="scayt-misspell"/>
    <w:basedOn w:val="VarsaylanParagrafYazTipi"/>
    <w:rsid w:val="00804155"/>
  </w:style>
  <w:style w:type="paragraph" w:customStyle="1" w:styleId="01-Bodynarrow">
    <w:name w:val="01 - Body (narrow)"/>
    <w:basedOn w:val="Normal"/>
    <w:rsid w:val="00080529"/>
    <w:pPr>
      <w:keepLines/>
      <w:spacing w:after="120" w:line="250" w:lineRule="atLeast"/>
      <w:ind w:right="3240"/>
    </w:pPr>
    <w:rPr>
      <w:rFonts w:ascii="Arial" w:hAnsi="Arial"/>
      <w:snapToGrid w:val="0"/>
      <w:sz w:val="20"/>
      <w:szCs w:val="20"/>
      <w:lang w:val="en-US" w:eastAsia="en-US"/>
    </w:rPr>
  </w:style>
  <w:style w:type="paragraph" w:styleId="GvdeMetni">
    <w:name w:val="Body Text"/>
    <w:basedOn w:val="Normal"/>
    <w:link w:val="GvdeMetniChar"/>
    <w:rsid w:val="00926CC2"/>
    <w:pPr>
      <w:spacing w:after="120"/>
    </w:pPr>
  </w:style>
  <w:style w:type="character" w:customStyle="1" w:styleId="GvdeMetniChar">
    <w:name w:val="Gövde Metni Char"/>
    <w:basedOn w:val="VarsaylanParagrafYazTipi"/>
    <w:link w:val="GvdeMetni"/>
    <w:rsid w:val="00926CC2"/>
    <w:rPr>
      <w:sz w:val="24"/>
      <w:szCs w:val="24"/>
    </w:rPr>
  </w:style>
  <w:style w:type="character" w:customStyle="1" w:styleId="Balk2Char">
    <w:name w:val="Başlık 2 Char"/>
    <w:basedOn w:val="VarsaylanParagrafYazTipi"/>
    <w:link w:val="Balk2"/>
    <w:rsid w:val="000B273B"/>
    <w:rPr>
      <w:rFonts w:asciiTheme="majorHAnsi" w:eastAsiaTheme="majorEastAsia" w:hAnsiTheme="majorHAnsi" w:cstheme="majorBidi"/>
      <w:b/>
      <w:bCs/>
      <w:color w:val="4F81BD" w:themeColor="accent1"/>
      <w:sz w:val="26"/>
      <w:szCs w:val="26"/>
    </w:rPr>
  </w:style>
  <w:style w:type="character" w:styleId="SayfaNumaras">
    <w:name w:val="page number"/>
    <w:basedOn w:val="VarsaylanParagrafYazTipi"/>
    <w:rsid w:val="003F0F85"/>
  </w:style>
  <w:style w:type="character" w:customStyle="1" w:styleId="cell">
    <w:name w:val="cell"/>
    <w:rsid w:val="003F0F85"/>
  </w:style>
  <w:style w:type="paragraph" w:styleId="AralkYok">
    <w:name w:val="No Spacing"/>
    <w:link w:val="AralkYokChar"/>
    <w:uiPriority w:val="1"/>
    <w:qFormat/>
    <w:rsid w:val="001D300C"/>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1D300C"/>
    <w:rPr>
      <w:rFonts w:asciiTheme="minorHAnsi" w:eastAsiaTheme="minorEastAsia" w:hAnsiTheme="minorHAnsi" w:cstheme="minorBidi"/>
      <w:sz w:val="22"/>
      <w:szCs w:val="22"/>
    </w:rPr>
  </w:style>
  <w:style w:type="character" w:customStyle="1" w:styleId="Balk3Char">
    <w:name w:val="Başlık 3 Char"/>
    <w:basedOn w:val="VarsaylanParagrafYazTipi"/>
    <w:link w:val="Balk3"/>
    <w:rsid w:val="001D300C"/>
    <w:rPr>
      <w:rFonts w:asciiTheme="majorHAnsi" w:eastAsiaTheme="majorEastAsia" w:hAnsiTheme="majorHAnsi" w:cstheme="majorBidi"/>
      <w:b/>
      <w:bCs/>
      <w:color w:val="4F81BD" w:themeColor="accent1"/>
      <w:sz w:val="24"/>
      <w:szCs w:val="24"/>
    </w:rPr>
  </w:style>
  <w:style w:type="paragraph" w:customStyle="1" w:styleId="BodyA">
    <w:name w:val="Body A"/>
    <w:rsid w:val="001D300C"/>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contextualSpacing/>
      <w:jc w:val="both"/>
    </w:pPr>
    <w:rPr>
      <w:rFonts w:asciiTheme="majorHAnsi" w:eastAsia="ヒラギノ角ゴ Pro W3" w:hAnsiTheme="majorHAnsi" w:cs="Arial"/>
      <w:sz w:val="22"/>
      <w:szCs w:val="22"/>
    </w:rPr>
  </w:style>
  <w:style w:type="paragraph" w:styleId="KonuBal">
    <w:name w:val="Title"/>
    <w:basedOn w:val="Normal"/>
    <w:next w:val="Normal"/>
    <w:link w:val="KonuBalChar"/>
    <w:qFormat/>
    <w:rsid w:val="0035262B"/>
    <w:pPr>
      <w:spacing w:before="240" w:after="60"/>
      <w:jc w:val="center"/>
      <w:outlineLvl w:val="0"/>
    </w:pPr>
    <w:rPr>
      <w:rFonts w:ascii="Cambria" w:hAnsi="Cambria"/>
      <w:b/>
      <w:bCs/>
      <w:kern w:val="28"/>
      <w:sz w:val="32"/>
      <w:szCs w:val="32"/>
      <w:lang w:val="x-none" w:eastAsia="x-none"/>
    </w:rPr>
  </w:style>
  <w:style w:type="character" w:customStyle="1" w:styleId="KonuBalChar">
    <w:name w:val="Konu Başlığı Char"/>
    <w:basedOn w:val="VarsaylanParagrafYazTipi"/>
    <w:link w:val="KonuBal"/>
    <w:rsid w:val="0035262B"/>
    <w:rPr>
      <w:rFonts w:ascii="Cambria" w:hAnsi="Cambria"/>
      <w:b/>
      <w:bCs/>
      <w:kern w:val="28"/>
      <w:sz w:val="32"/>
      <w:szCs w:val="32"/>
      <w:lang w:val="x-none" w:eastAsia="x-none"/>
    </w:rPr>
  </w:style>
  <w:style w:type="character" w:customStyle="1" w:styleId="CharChar">
    <w:name w:val="Char Char"/>
    <w:rsid w:val="0035262B"/>
    <w:rPr>
      <w:rFonts w:ascii="Cambria" w:hAnsi="Cambria"/>
      <w:b/>
      <w:bCs/>
      <w:kern w:val="28"/>
      <w:sz w:val="32"/>
      <w:szCs w:val="32"/>
    </w:rPr>
  </w:style>
  <w:style w:type="character" w:styleId="AklamaBavurusu">
    <w:name w:val="annotation reference"/>
    <w:semiHidden/>
    <w:unhideWhenUsed/>
    <w:rsid w:val="0035262B"/>
    <w:rPr>
      <w:sz w:val="16"/>
      <w:szCs w:val="16"/>
    </w:rPr>
  </w:style>
  <w:style w:type="paragraph" w:styleId="AklamaMetni">
    <w:name w:val="annotation text"/>
    <w:basedOn w:val="Normal"/>
    <w:link w:val="AklamaMetniChar"/>
    <w:semiHidden/>
    <w:unhideWhenUsed/>
    <w:rsid w:val="0035262B"/>
    <w:rPr>
      <w:sz w:val="20"/>
      <w:szCs w:val="20"/>
    </w:rPr>
  </w:style>
  <w:style w:type="character" w:customStyle="1" w:styleId="AklamaMetniChar">
    <w:name w:val="Açıklama Metni Char"/>
    <w:basedOn w:val="VarsaylanParagrafYazTipi"/>
    <w:link w:val="AklamaMetni"/>
    <w:semiHidden/>
    <w:rsid w:val="0035262B"/>
  </w:style>
  <w:style w:type="paragraph" w:styleId="AklamaKonusu">
    <w:name w:val="annotation subject"/>
    <w:basedOn w:val="AklamaMetni"/>
    <w:next w:val="AklamaMetni"/>
    <w:link w:val="AklamaKonusuChar"/>
    <w:semiHidden/>
    <w:unhideWhenUsed/>
    <w:rsid w:val="0035262B"/>
    <w:rPr>
      <w:b/>
      <w:bCs/>
    </w:rPr>
  </w:style>
  <w:style w:type="character" w:customStyle="1" w:styleId="AklamaKonusuChar">
    <w:name w:val="Açıklama Konusu Char"/>
    <w:basedOn w:val="AklamaMetniChar"/>
    <w:link w:val="AklamaKonusu"/>
    <w:semiHidden/>
    <w:rsid w:val="0035262B"/>
    <w:rPr>
      <w:b/>
      <w:bCs/>
    </w:rPr>
  </w:style>
  <w:style w:type="character" w:styleId="zlenenKpr">
    <w:name w:val="FollowedHyperlink"/>
    <w:uiPriority w:val="99"/>
    <w:semiHidden/>
    <w:unhideWhenUsed/>
    <w:rsid w:val="0035262B"/>
    <w:rPr>
      <w:color w:val="800080"/>
      <w:u w:val="single"/>
    </w:rPr>
  </w:style>
  <w:style w:type="paragraph" w:customStyle="1" w:styleId="xl65">
    <w:name w:val="xl65"/>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6">
    <w:name w:val="xl66"/>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35262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35262B"/>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Normal"/>
    <w:rsid w:val="0035262B"/>
    <w:pPr>
      <w:pBdr>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35262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Normal"/>
    <w:rsid w:val="0035262B"/>
    <w:pPr>
      <w:spacing w:before="100" w:beforeAutospacing="1" w:after="100" w:afterAutospacing="1"/>
    </w:pPr>
  </w:style>
  <w:style w:type="paragraph" w:customStyle="1" w:styleId="xl77">
    <w:name w:val="xl77"/>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a">
    <w:basedOn w:val="Normal"/>
    <w:next w:val="AltBilgi"/>
    <w:link w:val="AltbilgiChar0"/>
    <w:uiPriority w:val="99"/>
    <w:unhideWhenUsed/>
    <w:rsid w:val="0035262B"/>
    <w:pPr>
      <w:tabs>
        <w:tab w:val="center" w:pos="4536"/>
        <w:tab w:val="right" w:pos="9072"/>
      </w:tabs>
    </w:pPr>
  </w:style>
  <w:style w:type="character" w:customStyle="1" w:styleId="stbilgiChar0">
    <w:name w:val="Üstbilgi Char"/>
    <w:uiPriority w:val="99"/>
    <w:semiHidden/>
    <w:rsid w:val="0035262B"/>
    <w:rPr>
      <w:sz w:val="24"/>
      <w:szCs w:val="24"/>
    </w:rPr>
  </w:style>
  <w:style w:type="character" w:customStyle="1" w:styleId="AltbilgiChar0">
    <w:name w:val="Altbilgi Char"/>
    <w:link w:val="a"/>
    <w:uiPriority w:val="99"/>
    <w:rsid w:val="0035262B"/>
    <w:rPr>
      <w:sz w:val="24"/>
      <w:szCs w:val="24"/>
    </w:rPr>
  </w:style>
  <w:style w:type="numbering" w:customStyle="1" w:styleId="ListeYok1">
    <w:name w:val="Liste Yok1"/>
    <w:next w:val="ListeYok"/>
    <w:uiPriority w:val="99"/>
    <w:semiHidden/>
    <w:unhideWhenUsed/>
    <w:rsid w:val="0035262B"/>
  </w:style>
  <w:style w:type="paragraph" w:customStyle="1" w:styleId="xl63">
    <w:name w:val="xl6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000000"/>
      <w:sz w:val="18"/>
      <w:szCs w:val="18"/>
    </w:rPr>
  </w:style>
  <w:style w:type="paragraph" w:customStyle="1" w:styleId="xl64">
    <w:name w:val="xl64"/>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sz w:val="18"/>
      <w:szCs w:val="18"/>
    </w:rPr>
  </w:style>
  <w:style w:type="paragraph" w:customStyle="1" w:styleId="xl78">
    <w:name w:val="xl78"/>
    <w:basedOn w:val="Normal"/>
    <w:rsid w:val="0035262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Normal"/>
    <w:rsid w:val="0035262B"/>
    <w:pPr>
      <w:spacing w:before="100" w:beforeAutospacing="1" w:after="100" w:afterAutospacing="1"/>
    </w:pPr>
    <w:rPr>
      <w:sz w:val="18"/>
      <w:szCs w:val="18"/>
    </w:rPr>
  </w:style>
  <w:style w:type="paragraph" w:customStyle="1" w:styleId="xl82">
    <w:name w:val="xl82"/>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Normal"/>
    <w:rsid w:val="0035262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29319">
      <w:bodyDiv w:val="1"/>
      <w:marLeft w:val="0"/>
      <w:marRight w:val="0"/>
      <w:marTop w:val="0"/>
      <w:marBottom w:val="0"/>
      <w:divBdr>
        <w:top w:val="none" w:sz="0" w:space="0" w:color="auto"/>
        <w:left w:val="none" w:sz="0" w:space="0" w:color="auto"/>
        <w:bottom w:val="none" w:sz="0" w:space="0" w:color="auto"/>
        <w:right w:val="none" w:sz="0" w:space="0" w:color="auto"/>
      </w:divBdr>
    </w:div>
    <w:div w:id="871502966">
      <w:bodyDiv w:val="1"/>
      <w:marLeft w:val="0"/>
      <w:marRight w:val="0"/>
      <w:marTop w:val="0"/>
      <w:marBottom w:val="0"/>
      <w:divBdr>
        <w:top w:val="none" w:sz="0" w:space="0" w:color="auto"/>
        <w:left w:val="none" w:sz="0" w:space="0" w:color="auto"/>
        <w:bottom w:val="none" w:sz="0" w:space="0" w:color="auto"/>
        <w:right w:val="none" w:sz="0" w:space="0" w:color="auto"/>
      </w:divBdr>
    </w:div>
    <w:div w:id="968390403">
      <w:bodyDiv w:val="1"/>
      <w:marLeft w:val="0"/>
      <w:marRight w:val="0"/>
      <w:marTop w:val="0"/>
      <w:marBottom w:val="0"/>
      <w:divBdr>
        <w:top w:val="none" w:sz="0" w:space="0" w:color="auto"/>
        <w:left w:val="none" w:sz="0" w:space="0" w:color="auto"/>
        <w:bottom w:val="none" w:sz="0" w:space="0" w:color="auto"/>
        <w:right w:val="none" w:sz="0" w:space="0" w:color="auto"/>
      </w:divBdr>
    </w:div>
    <w:div w:id="17989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8F6B-5A47-484F-A8D4-52F67800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13512</Words>
  <Characters>77023</Characters>
  <Application>Microsoft Office Word</Application>
  <DocSecurity>0</DocSecurity>
  <Lines>641</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2012-04-03T10:55:00Z</cp:lastPrinted>
  <dcterms:created xsi:type="dcterms:W3CDTF">2019-03-11T10:38:00Z</dcterms:created>
  <dcterms:modified xsi:type="dcterms:W3CDTF">2019-03-18T07:31:00Z</dcterms:modified>
</cp:coreProperties>
</file>