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C4" w:rsidRDefault="00C56FAA" w:rsidP="001821C4">
      <w:pPr>
        <w:jc w:val="center"/>
        <w:rPr>
          <w:b/>
          <w:sz w:val="22"/>
          <w:szCs w:val="22"/>
          <w:lang w:val="tr-TR"/>
        </w:rPr>
      </w:pPr>
      <w:bookmarkStart w:id="0" w:name="_GoBack"/>
      <w:bookmarkEnd w:id="0"/>
      <w:r>
        <w:rPr>
          <w:b/>
          <w:sz w:val="22"/>
          <w:szCs w:val="22"/>
          <w:lang w:val="tr-TR"/>
        </w:rPr>
        <w:t>U</w:t>
      </w:r>
      <w:r w:rsidR="00512516">
        <w:rPr>
          <w:b/>
          <w:sz w:val="22"/>
          <w:szCs w:val="22"/>
          <w:lang w:val="tr-TR"/>
        </w:rPr>
        <w:t>.</w:t>
      </w:r>
      <w:r>
        <w:rPr>
          <w:b/>
          <w:sz w:val="22"/>
          <w:szCs w:val="22"/>
          <w:lang w:val="tr-TR"/>
        </w:rPr>
        <w:t>Ü</w:t>
      </w:r>
      <w:r w:rsidR="00512516">
        <w:rPr>
          <w:b/>
          <w:sz w:val="22"/>
          <w:szCs w:val="22"/>
          <w:lang w:val="tr-TR"/>
        </w:rPr>
        <w:t>.</w:t>
      </w:r>
      <w:r>
        <w:rPr>
          <w:b/>
          <w:sz w:val="22"/>
          <w:szCs w:val="22"/>
          <w:lang w:val="tr-TR"/>
        </w:rPr>
        <w:t xml:space="preserve"> </w:t>
      </w:r>
      <w:r w:rsidR="00FF3CC2">
        <w:rPr>
          <w:b/>
          <w:sz w:val="22"/>
          <w:szCs w:val="22"/>
          <w:lang w:val="tr-TR"/>
        </w:rPr>
        <w:t xml:space="preserve">MÜHENDİSLİK </w:t>
      </w:r>
      <w:r>
        <w:rPr>
          <w:b/>
          <w:sz w:val="22"/>
          <w:szCs w:val="22"/>
          <w:lang w:val="tr-TR"/>
        </w:rPr>
        <w:t>FAKÜLTESİ</w:t>
      </w:r>
    </w:p>
    <w:p w:rsidR="001821C4" w:rsidRDefault="001821C4" w:rsidP="00C56FAA">
      <w:pPr>
        <w:jc w:val="center"/>
        <w:rPr>
          <w:b/>
          <w:sz w:val="22"/>
          <w:szCs w:val="22"/>
          <w:lang w:val="tr-TR"/>
        </w:rPr>
      </w:pPr>
      <w:proofErr w:type="gramStart"/>
      <w:r>
        <w:rPr>
          <w:b/>
          <w:sz w:val="22"/>
          <w:szCs w:val="22"/>
          <w:lang w:val="tr-TR"/>
        </w:rPr>
        <w:t>………………………………………</w:t>
      </w:r>
      <w:proofErr w:type="gramEnd"/>
      <w:r>
        <w:rPr>
          <w:b/>
          <w:sz w:val="22"/>
          <w:szCs w:val="22"/>
          <w:lang w:val="tr-TR"/>
        </w:rPr>
        <w:t>BÖLÜM BAŞKANLIĞINA</w:t>
      </w:r>
    </w:p>
    <w:p w:rsidR="00C56FAA" w:rsidRDefault="001821C4" w:rsidP="00C56FAA">
      <w:pPr>
        <w:jc w:val="center"/>
        <w:rPr>
          <w:b/>
          <w:sz w:val="22"/>
          <w:szCs w:val="22"/>
          <w:lang w:val="tr-TR"/>
        </w:rPr>
      </w:pPr>
      <w:r>
        <w:rPr>
          <w:b/>
          <w:sz w:val="22"/>
          <w:szCs w:val="22"/>
          <w:lang w:val="tr-TR"/>
        </w:rPr>
        <w:t>(</w:t>
      </w:r>
      <w:r w:rsidR="00C56FAA">
        <w:rPr>
          <w:b/>
          <w:sz w:val="22"/>
          <w:szCs w:val="22"/>
          <w:lang w:val="tr-TR"/>
        </w:rPr>
        <w:t xml:space="preserve">MEZUNİYET AŞAMASINDA </w:t>
      </w:r>
      <w:r w:rsidR="006C76E6">
        <w:rPr>
          <w:b/>
          <w:sz w:val="22"/>
          <w:szCs w:val="22"/>
          <w:lang w:val="tr-TR"/>
        </w:rPr>
        <w:t xml:space="preserve">FAZLADAN </w:t>
      </w:r>
      <w:r w:rsidR="00C56FAA">
        <w:rPr>
          <w:b/>
          <w:sz w:val="22"/>
          <w:szCs w:val="22"/>
          <w:lang w:val="tr-TR"/>
        </w:rPr>
        <w:t>ALINACAK  DERS BAŞVURU FORMU</w:t>
      </w:r>
      <w:r>
        <w:rPr>
          <w:b/>
          <w:sz w:val="22"/>
          <w:szCs w:val="22"/>
          <w:lang w:val="tr-TR"/>
        </w:rPr>
        <w:t>)</w:t>
      </w:r>
    </w:p>
    <w:p w:rsidR="00E75785" w:rsidRDefault="00E75785" w:rsidP="00C56FAA">
      <w:pPr>
        <w:jc w:val="center"/>
        <w:rPr>
          <w:lang w:val="tr-TR" w:eastAsia="tr-TR"/>
        </w:rPr>
      </w:pPr>
    </w:p>
    <w:p w:rsidR="00C56FAA" w:rsidRPr="00072046" w:rsidRDefault="00C56FAA" w:rsidP="007A5CD1">
      <w:pPr>
        <w:jc w:val="both"/>
        <w:rPr>
          <w:b/>
          <w:lang w:val="tr-TR"/>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8123"/>
      </w:tblGrid>
      <w:tr w:rsidR="007A5CD1" w:rsidRPr="00072046" w:rsidTr="00E75785">
        <w:trPr>
          <w:trHeight w:val="397"/>
        </w:trPr>
        <w:tc>
          <w:tcPr>
            <w:tcW w:w="2226" w:type="dxa"/>
            <w:vAlign w:val="center"/>
          </w:tcPr>
          <w:p w:rsidR="007A5CD1" w:rsidRPr="006F010A" w:rsidRDefault="007A5CD1" w:rsidP="00FE6622">
            <w:pPr>
              <w:rPr>
                <w:b/>
                <w:lang w:val="tr-TR"/>
              </w:rPr>
            </w:pPr>
            <w:r w:rsidRPr="006F010A">
              <w:rPr>
                <w:b/>
                <w:lang w:val="tr-TR"/>
              </w:rPr>
              <w:t>Adı Soyadı</w:t>
            </w:r>
          </w:p>
        </w:tc>
        <w:tc>
          <w:tcPr>
            <w:tcW w:w="8123" w:type="dxa"/>
            <w:vAlign w:val="center"/>
          </w:tcPr>
          <w:p w:rsidR="007A5CD1" w:rsidRPr="00072046" w:rsidRDefault="007A5CD1" w:rsidP="00FE6622">
            <w:pPr>
              <w:rPr>
                <w:lang w:val="tr-TR"/>
              </w:rPr>
            </w:pPr>
          </w:p>
        </w:tc>
      </w:tr>
      <w:tr w:rsidR="007A5CD1" w:rsidRPr="00072046" w:rsidTr="00E75785">
        <w:trPr>
          <w:trHeight w:val="397"/>
        </w:trPr>
        <w:tc>
          <w:tcPr>
            <w:tcW w:w="2226" w:type="dxa"/>
            <w:vAlign w:val="center"/>
          </w:tcPr>
          <w:p w:rsidR="007A5CD1" w:rsidRPr="006F010A" w:rsidRDefault="007E1662" w:rsidP="00FE6622">
            <w:pPr>
              <w:rPr>
                <w:b/>
                <w:lang w:val="tr-TR"/>
              </w:rPr>
            </w:pPr>
            <w:r w:rsidRPr="006F010A">
              <w:rPr>
                <w:b/>
                <w:lang w:val="tr-TR"/>
              </w:rPr>
              <w:t>Fakülte No</w:t>
            </w:r>
          </w:p>
        </w:tc>
        <w:tc>
          <w:tcPr>
            <w:tcW w:w="8123" w:type="dxa"/>
            <w:vAlign w:val="center"/>
          </w:tcPr>
          <w:p w:rsidR="007A5CD1" w:rsidRPr="00072046" w:rsidRDefault="007A5CD1" w:rsidP="00FE6622">
            <w:pPr>
              <w:rPr>
                <w:lang w:val="tr-TR"/>
              </w:rPr>
            </w:pPr>
          </w:p>
        </w:tc>
      </w:tr>
      <w:tr w:rsidR="007A5CD1" w:rsidRPr="00072046" w:rsidTr="00E75785">
        <w:trPr>
          <w:trHeight w:val="397"/>
        </w:trPr>
        <w:tc>
          <w:tcPr>
            <w:tcW w:w="2226" w:type="dxa"/>
            <w:vAlign w:val="center"/>
          </w:tcPr>
          <w:p w:rsidR="007A5CD1" w:rsidRPr="006F010A" w:rsidRDefault="007E1662" w:rsidP="00FE6622">
            <w:pPr>
              <w:rPr>
                <w:b/>
                <w:lang w:val="tr-TR"/>
              </w:rPr>
            </w:pPr>
            <w:r w:rsidRPr="006F010A">
              <w:rPr>
                <w:b/>
                <w:lang w:val="tr-TR"/>
              </w:rPr>
              <w:t>Programı/Sınıfı</w:t>
            </w:r>
          </w:p>
        </w:tc>
        <w:tc>
          <w:tcPr>
            <w:tcW w:w="8123" w:type="dxa"/>
            <w:vAlign w:val="center"/>
          </w:tcPr>
          <w:p w:rsidR="007A5CD1" w:rsidRPr="00072046" w:rsidRDefault="007A5CD1" w:rsidP="00FE6622">
            <w:pPr>
              <w:rPr>
                <w:lang w:val="tr-TR"/>
              </w:rPr>
            </w:pPr>
          </w:p>
        </w:tc>
      </w:tr>
      <w:tr w:rsidR="007A5CD1" w:rsidRPr="00072046" w:rsidTr="00E75785">
        <w:trPr>
          <w:trHeight w:val="397"/>
        </w:trPr>
        <w:tc>
          <w:tcPr>
            <w:tcW w:w="2226" w:type="dxa"/>
            <w:vAlign w:val="center"/>
          </w:tcPr>
          <w:p w:rsidR="007A5CD1" w:rsidRPr="006F010A" w:rsidRDefault="007A5CD1" w:rsidP="00FE6622">
            <w:pPr>
              <w:rPr>
                <w:b/>
                <w:lang w:val="tr-TR"/>
              </w:rPr>
            </w:pPr>
            <w:r w:rsidRPr="006F010A">
              <w:rPr>
                <w:b/>
                <w:lang w:val="tr-TR"/>
              </w:rPr>
              <w:t>Adres</w:t>
            </w:r>
          </w:p>
        </w:tc>
        <w:tc>
          <w:tcPr>
            <w:tcW w:w="8123" w:type="dxa"/>
            <w:vAlign w:val="center"/>
          </w:tcPr>
          <w:p w:rsidR="007A5CD1" w:rsidRPr="00072046" w:rsidRDefault="007A5CD1" w:rsidP="00FE6622">
            <w:pPr>
              <w:rPr>
                <w:lang w:val="tr-TR"/>
              </w:rPr>
            </w:pPr>
          </w:p>
          <w:p w:rsidR="007A5CD1" w:rsidRPr="00072046" w:rsidRDefault="007A5CD1" w:rsidP="00FE6622">
            <w:pPr>
              <w:rPr>
                <w:lang w:val="tr-TR"/>
              </w:rPr>
            </w:pPr>
          </w:p>
        </w:tc>
      </w:tr>
      <w:tr w:rsidR="007A5CD1" w:rsidRPr="00072046" w:rsidTr="00E75785">
        <w:trPr>
          <w:trHeight w:val="397"/>
        </w:trPr>
        <w:tc>
          <w:tcPr>
            <w:tcW w:w="2226" w:type="dxa"/>
            <w:vAlign w:val="center"/>
          </w:tcPr>
          <w:p w:rsidR="007A5CD1" w:rsidRPr="006F010A" w:rsidRDefault="007E1662" w:rsidP="00FE6622">
            <w:pPr>
              <w:rPr>
                <w:b/>
                <w:lang w:val="tr-TR"/>
              </w:rPr>
            </w:pPr>
            <w:r w:rsidRPr="006F010A">
              <w:rPr>
                <w:b/>
                <w:lang w:val="tr-TR"/>
              </w:rPr>
              <w:t>GSM</w:t>
            </w:r>
          </w:p>
        </w:tc>
        <w:tc>
          <w:tcPr>
            <w:tcW w:w="8123" w:type="dxa"/>
            <w:vAlign w:val="center"/>
          </w:tcPr>
          <w:p w:rsidR="007A5CD1" w:rsidRPr="00072046" w:rsidRDefault="007A5CD1" w:rsidP="00FE6622">
            <w:pPr>
              <w:rPr>
                <w:lang w:val="tr-TR"/>
              </w:rPr>
            </w:pPr>
          </w:p>
        </w:tc>
      </w:tr>
    </w:tbl>
    <w:p w:rsidR="007A5CD1" w:rsidRDefault="007A5CD1" w:rsidP="00072046">
      <w:pPr>
        <w:jc w:val="both"/>
        <w:rPr>
          <w:lang w:val="tr-TR" w:eastAsia="tr-TR"/>
        </w:rPr>
      </w:pPr>
    </w:p>
    <w:p w:rsidR="007A5CD1" w:rsidRDefault="007A5CD1" w:rsidP="00072046">
      <w:pPr>
        <w:jc w:val="both"/>
        <w:rPr>
          <w:lang w:val="tr-TR" w:eastAsia="tr-TR"/>
        </w:rPr>
      </w:pPr>
    </w:p>
    <w:p w:rsidR="00E75785" w:rsidRDefault="00E75785" w:rsidP="00072046">
      <w:pPr>
        <w:jc w:val="both"/>
        <w:rPr>
          <w:lang w:val="tr-TR" w:eastAsia="tr-TR"/>
        </w:rPr>
      </w:pPr>
    </w:p>
    <w:tbl>
      <w:tblPr>
        <w:tblStyle w:val="TabloKlavuzu"/>
        <w:tblW w:w="10347" w:type="dxa"/>
        <w:tblInd w:w="-318" w:type="dxa"/>
        <w:tblLayout w:type="fixed"/>
        <w:tblLook w:val="04A0" w:firstRow="1" w:lastRow="0" w:firstColumn="1" w:lastColumn="0" w:noHBand="0" w:noVBand="1"/>
      </w:tblPr>
      <w:tblGrid>
        <w:gridCol w:w="2201"/>
        <w:gridCol w:w="6572"/>
        <w:gridCol w:w="1574"/>
      </w:tblGrid>
      <w:tr w:rsidR="00FF3CC2" w:rsidTr="00FF3CC2">
        <w:trPr>
          <w:trHeight w:val="621"/>
        </w:trPr>
        <w:tc>
          <w:tcPr>
            <w:tcW w:w="2201" w:type="dxa"/>
            <w:vAlign w:val="center"/>
          </w:tcPr>
          <w:p w:rsidR="00FF3CC2" w:rsidRPr="006F010A" w:rsidRDefault="00FF3CC2" w:rsidP="006B1CBF">
            <w:pPr>
              <w:jc w:val="center"/>
              <w:rPr>
                <w:b/>
                <w:lang w:val="tr-TR" w:eastAsia="tr-TR"/>
              </w:rPr>
            </w:pPr>
            <w:r w:rsidRPr="006F010A">
              <w:rPr>
                <w:b/>
                <w:lang w:val="tr-TR" w:eastAsia="tr-TR"/>
              </w:rPr>
              <w:t>Kodu</w:t>
            </w:r>
          </w:p>
        </w:tc>
        <w:tc>
          <w:tcPr>
            <w:tcW w:w="6572" w:type="dxa"/>
            <w:vAlign w:val="center"/>
          </w:tcPr>
          <w:p w:rsidR="00FF3CC2" w:rsidRPr="006F010A" w:rsidRDefault="00FF3CC2" w:rsidP="006B1CBF">
            <w:pPr>
              <w:jc w:val="center"/>
              <w:rPr>
                <w:b/>
                <w:lang w:val="tr-TR" w:eastAsia="tr-TR"/>
              </w:rPr>
            </w:pPr>
            <w:r w:rsidRPr="006F010A">
              <w:rPr>
                <w:b/>
                <w:lang w:val="tr-TR" w:eastAsia="tr-TR"/>
              </w:rPr>
              <w:t>Dersin Adı</w:t>
            </w:r>
          </w:p>
        </w:tc>
        <w:tc>
          <w:tcPr>
            <w:tcW w:w="1574" w:type="dxa"/>
            <w:vAlign w:val="center"/>
          </w:tcPr>
          <w:p w:rsidR="00FF3CC2" w:rsidRPr="006F010A" w:rsidRDefault="00FF3CC2" w:rsidP="00E92D14">
            <w:pPr>
              <w:ind w:left="147"/>
              <w:jc w:val="both"/>
              <w:rPr>
                <w:b/>
                <w:lang w:val="tr-TR" w:eastAsia="tr-TR"/>
              </w:rPr>
            </w:pPr>
            <w:r w:rsidRPr="00E92D14">
              <w:rPr>
                <w:b/>
                <w:lang w:val="tr-TR" w:eastAsia="tr-TR"/>
              </w:rPr>
              <w:t xml:space="preserve">AKTS </w:t>
            </w:r>
          </w:p>
        </w:tc>
      </w:tr>
      <w:tr w:rsidR="00FF3CC2" w:rsidTr="00FF3CC2">
        <w:trPr>
          <w:trHeight w:val="621"/>
        </w:trPr>
        <w:tc>
          <w:tcPr>
            <w:tcW w:w="2201" w:type="dxa"/>
            <w:vAlign w:val="center"/>
          </w:tcPr>
          <w:p w:rsidR="00FF3CC2" w:rsidRDefault="00FF3CC2" w:rsidP="006B1CBF">
            <w:pPr>
              <w:jc w:val="center"/>
              <w:rPr>
                <w:lang w:val="tr-TR" w:eastAsia="tr-TR"/>
              </w:rPr>
            </w:pPr>
          </w:p>
        </w:tc>
        <w:tc>
          <w:tcPr>
            <w:tcW w:w="6572" w:type="dxa"/>
            <w:vAlign w:val="center"/>
          </w:tcPr>
          <w:p w:rsidR="00FF3CC2" w:rsidRDefault="00FF3CC2" w:rsidP="006B1CBF">
            <w:pPr>
              <w:jc w:val="center"/>
              <w:rPr>
                <w:lang w:val="tr-TR" w:eastAsia="tr-TR"/>
              </w:rPr>
            </w:pPr>
          </w:p>
        </w:tc>
        <w:tc>
          <w:tcPr>
            <w:tcW w:w="1574" w:type="dxa"/>
            <w:vAlign w:val="center"/>
          </w:tcPr>
          <w:p w:rsidR="00FF3CC2" w:rsidRDefault="00FF3CC2" w:rsidP="006B1CBF">
            <w:pPr>
              <w:jc w:val="center"/>
              <w:rPr>
                <w:lang w:val="tr-TR" w:eastAsia="tr-TR"/>
              </w:rPr>
            </w:pPr>
          </w:p>
        </w:tc>
      </w:tr>
    </w:tbl>
    <w:p w:rsidR="006B1CBF" w:rsidRDefault="006B1CBF" w:rsidP="00072046">
      <w:pPr>
        <w:jc w:val="both"/>
        <w:rPr>
          <w:lang w:val="tr-TR" w:eastAsia="tr-TR"/>
        </w:rPr>
      </w:pPr>
    </w:p>
    <w:p w:rsidR="00E75785" w:rsidRDefault="006B1CBF" w:rsidP="007A629F">
      <w:pPr>
        <w:jc w:val="both"/>
        <w:rPr>
          <w:lang w:val="tr-TR" w:eastAsia="tr-TR"/>
        </w:rPr>
      </w:pPr>
      <w:r>
        <w:rPr>
          <w:lang w:val="tr-TR" w:eastAsia="tr-TR"/>
        </w:rPr>
        <w:t xml:space="preserve">         </w:t>
      </w:r>
    </w:p>
    <w:p w:rsidR="007A629F" w:rsidRDefault="00E75785" w:rsidP="007A629F">
      <w:pPr>
        <w:jc w:val="both"/>
        <w:rPr>
          <w:lang w:val="tr-TR" w:eastAsia="tr-TR"/>
        </w:rPr>
      </w:pPr>
      <w:r>
        <w:rPr>
          <w:lang w:val="tr-TR" w:eastAsia="tr-TR"/>
        </w:rPr>
        <w:t xml:space="preserve">        </w:t>
      </w:r>
      <w:r w:rsidR="006B1CBF">
        <w:rPr>
          <w:lang w:val="tr-TR" w:eastAsia="tr-TR"/>
        </w:rPr>
        <w:t xml:space="preserve">   </w:t>
      </w:r>
      <w:r w:rsidR="007A629F" w:rsidRPr="007A629F">
        <w:rPr>
          <w:u w:val="single"/>
          <w:lang w:val="tr-TR" w:eastAsia="tr-TR"/>
        </w:rPr>
        <w:t>20</w:t>
      </w:r>
      <w:r w:rsidR="007A629F">
        <w:rPr>
          <w:u w:val="single"/>
          <w:lang w:val="tr-TR" w:eastAsia="tr-TR"/>
        </w:rPr>
        <w:t xml:space="preserve">        </w:t>
      </w:r>
      <w:r w:rsidR="007A629F" w:rsidRPr="007A629F">
        <w:rPr>
          <w:lang w:val="tr-TR" w:eastAsia="tr-TR"/>
        </w:rPr>
        <w:t xml:space="preserve"> /</w:t>
      </w:r>
      <w:r w:rsidR="007A629F">
        <w:rPr>
          <w:lang w:val="tr-TR" w:eastAsia="tr-TR"/>
        </w:rPr>
        <w:t xml:space="preserve"> </w:t>
      </w:r>
      <w:r w:rsidR="007A629F" w:rsidRPr="007A629F">
        <w:rPr>
          <w:u w:val="single"/>
          <w:lang w:val="tr-TR" w:eastAsia="tr-TR"/>
        </w:rPr>
        <w:t xml:space="preserve">20       </w:t>
      </w:r>
      <w:r w:rsidR="00776189">
        <w:rPr>
          <w:u w:val="single"/>
          <w:lang w:val="tr-TR" w:eastAsia="tr-TR"/>
        </w:rPr>
        <w:t xml:space="preserve"> </w:t>
      </w:r>
      <w:r w:rsidR="007A629F">
        <w:rPr>
          <w:lang w:val="tr-TR" w:eastAsia="tr-TR"/>
        </w:rPr>
        <w:t xml:space="preserve"> </w:t>
      </w:r>
      <w:r w:rsidR="006B1CBF">
        <w:rPr>
          <w:lang w:val="tr-TR" w:eastAsia="tr-TR"/>
        </w:rPr>
        <w:t xml:space="preserve"> </w:t>
      </w:r>
      <w:r w:rsidR="007A629F">
        <w:rPr>
          <w:lang w:val="tr-TR" w:eastAsia="tr-TR"/>
        </w:rPr>
        <w:t xml:space="preserve"> </w:t>
      </w:r>
      <w:r w:rsidR="006B1CBF" w:rsidRPr="006B1CBF">
        <w:rPr>
          <w:lang w:val="tr-TR" w:eastAsia="tr-TR"/>
        </w:rPr>
        <w:t>E</w:t>
      </w:r>
      <w:r w:rsidR="006B1CBF">
        <w:rPr>
          <w:lang w:val="tr-TR" w:eastAsia="tr-TR"/>
        </w:rPr>
        <w:t>ğ</w:t>
      </w:r>
      <w:r w:rsidR="006B1CBF" w:rsidRPr="006B1CBF">
        <w:rPr>
          <w:lang w:val="tr-TR" w:eastAsia="tr-TR"/>
        </w:rPr>
        <w:t>itim-Ö</w:t>
      </w:r>
      <w:r w:rsidR="006B1CBF">
        <w:rPr>
          <w:lang w:val="tr-TR" w:eastAsia="tr-TR"/>
        </w:rPr>
        <w:t>ğ</w:t>
      </w:r>
      <w:r w:rsidR="006B1CBF" w:rsidRPr="006B1CBF">
        <w:rPr>
          <w:lang w:val="tr-TR" w:eastAsia="tr-TR"/>
        </w:rPr>
        <w:t xml:space="preserve">retim </w:t>
      </w:r>
      <w:r w:rsidR="006F010A">
        <w:rPr>
          <w:lang w:val="tr-TR" w:eastAsia="tr-TR"/>
        </w:rPr>
        <w:t>Y</w:t>
      </w:r>
      <w:r w:rsidR="006B1CBF" w:rsidRPr="006B1CBF">
        <w:rPr>
          <w:lang w:val="tr-TR" w:eastAsia="tr-TR"/>
        </w:rPr>
        <w:t xml:space="preserve">ılı </w:t>
      </w:r>
      <w:r w:rsidR="006F010A">
        <w:rPr>
          <w:lang w:val="tr-TR" w:eastAsia="tr-TR"/>
        </w:rPr>
        <w:t>G</w:t>
      </w:r>
      <w:r w:rsidR="007A629F">
        <w:rPr>
          <w:lang w:val="tr-TR" w:eastAsia="tr-TR"/>
        </w:rPr>
        <w:t>üz</w:t>
      </w:r>
      <w:r w:rsidR="006F010A">
        <w:rPr>
          <w:lang w:val="tr-TR" w:eastAsia="tr-TR"/>
        </w:rPr>
        <w:t>/</w:t>
      </w:r>
      <w:r w:rsidR="007A629F">
        <w:rPr>
          <w:lang w:val="tr-TR" w:eastAsia="tr-TR"/>
        </w:rPr>
        <w:t xml:space="preserve"> Bahar</w:t>
      </w:r>
      <w:r w:rsidR="006F010A">
        <w:rPr>
          <w:lang w:val="tr-TR" w:eastAsia="tr-TR"/>
        </w:rPr>
        <w:t>/ Öğretimi</w:t>
      </w:r>
      <w:r w:rsidR="007A629F">
        <w:rPr>
          <w:lang w:val="tr-TR" w:eastAsia="tr-TR"/>
        </w:rPr>
        <w:t xml:space="preserve">  </w:t>
      </w:r>
      <w:r w:rsidR="006F010A">
        <w:rPr>
          <w:lang w:val="tr-TR" w:eastAsia="tr-TR"/>
        </w:rPr>
        <w:t>dönemi</w:t>
      </w:r>
      <w:r w:rsidR="006B1CBF" w:rsidRPr="006B1CBF">
        <w:rPr>
          <w:lang w:val="tr-TR" w:eastAsia="tr-TR"/>
        </w:rPr>
        <w:t xml:space="preserve"> sonunda mezun</w:t>
      </w:r>
      <w:r w:rsidR="006F010A">
        <w:rPr>
          <w:lang w:val="tr-TR" w:eastAsia="tr-TR"/>
        </w:rPr>
        <w:t>iyet aşamasına gelmiş bulunmaktayım.</w:t>
      </w:r>
      <w:r w:rsidR="006B1CBF" w:rsidRPr="006B1CBF">
        <w:rPr>
          <w:lang w:val="tr-TR" w:eastAsia="tr-TR"/>
        </w:rPr>
        <w:t xml:space="preserve"> Bu nedenle, </w:t>
      </w:r>
      <w:r w:rsidR="007A629F">
        <w:rPr>
          <w:lang w:val="tr-TR" w:eastAsia="tr-TR"/>
        </w:rPr>
        <w:t xml:space="preserve">belirttiğim </w:t>
      </w:r>
      <w:r w:rsidR="006B1CBF" w:rsidRPr="006B1CBF">
        <w:rPr>
          <w:lang w:val="tr-TR" w:eastAsia="tr-TR"/>
        </w:rPr>
        <w:t>ders</w:t>
      </w:r>
      <w:r w:rsidR="007A629F">
        <w:rPr>
          <w:lang w:val="tr-TR" w:eastAsia="tr-TR"/>
        </w:rPr>
        <w:t>i</w:t>
      </w:r>
      <w:r w:rsidR="006B1CBF" w:rsidRPr="006B1CBF">
        <w:rPr>
          <w:lang w:val="tr-TR" w:eastAsia="tr-TR"/>
        </w:rPr>
        <w:t xml:space="preserve"> alabilmek için gere</w:t>
      </w:r>
      <w:r w:rsidR="007A629F">
        <w:rPr>
          <w:lang w:val="tr-TR" w:eastAsia="tr-TR"/>
        </w:rPr>
        <w:t>ğ</w:t>
      </w:r>
      <w:r w:rsidR="006B1CBF" w:rsidRPr="006B1CBF">
        <w:rPr>
          <w:lang w:val="tr-TR" w:eastAsia="tr-TR"/>
        </w:rPr>
        <w:t>ini bilgilerinize arz ederim.</w:t>
      </w:r>
    </w:p>
    <w:p w:rsidR="007A629F" w:rsidRPr="007A629F" w:rsidRDefault="007A629F" w:rsidP="007A629F">
      <w:pPr>
        <w:rPr>
          <w:lang w:val="tr-TR" w:eastAsia="tr-TR"/>
        </w:rPr>
      </w:pPr>
    </w:p>
    <w:p w:rsidR="007A629F" w:rsidRPr="007A629F" w:rsidRDefault="007A629F" w:rsidP="007A629F">
      <w:pPr>
        <w:rPr>
          <w:lang w:val="tr-TR" w:eastAsia="tr-TR"/>
        </w:rPr>
      </w:pPr>
    </w:p>
    <w:p w:rsidR="007A629F" w:rsidRDefault="007A629F" w:rsidP="007A629F">
      <w:pPr>
        <w:rPr>
          <w:lang w:val="tr-TR" w:eastAsia="tr-TR"/>
        </w:rPr>
      </w:pPr>
    </w:p>
    <w:p w:rsidR="00E75785" w:rsidRDefault="00E75785" w:rsidP="007A629F">
      <w:pPr>
        <w:rPr>
          <w:b/>
          <w:sz w:val="20"/>
          <w:szCs w:val="20"/>
          <w:lang w:val="tr-TR" w:eastAsia="ar-SA"/>
        </w:rPr>
      </w:pPr>
    </w:p>
    <w:p w:rsidR="007A629F" w:rsidRDefault="00FF3CC2" w:rsidP="007A629F">
      <w:r>
        <w:rPr>
          <w:b/>
          <w:sz w:val="20"/>
          <w:szCs w:val="20"/>
          <w:lang w:val="tr-TR" w:eastAsia="ar-SA"/>
        </w:rPr>
        <w:t>MEZUNİYET KOMİSYON ÜYESİ</w:t>
      </w:r>
      <w:r w:rsidR="007A629F" w:rsidRPr="00C313FA">
        <w:rPr>
          <w:b/>
          <w:sz w:val="20"/>
          <w:szCs w:val="20"/>
          <w:lang w:val="tr-TR" w:eastAsia="ar-SA"/>
        </w:rPr>
        <w:t xml:space="preserve"> ADI SOYADI</w:t>
      </w:r>
      <w:r w:rsidR="007A629F">
        <w:rPr>
          <w:b/>
          <w:sz w:val="20"/>
          <w:szCs w:val="20"/>
          <w:lang w:val="tr-TR" w:eastAsia="ar-SA"/>
        </w:rPr>
        <w:t xml:space="preserve">                           </w:t>
      </w:r>
      <w:r w:rsidR="00776189">
        <w:rPr>
          <w:b/>
          <w:sz w:val="20"/>
          <w:szCs w:val="20"/>
          <w:lang w:val="tr-TR" w:eastAsia="ar-SA"/>
        </w:rPr>
        <w:t xml:space="preserve">      </w:t>
      </w:r>
      <w:r w:rsidR="007A629F">
        <w:rPr>
          <w:b/>
          <w:sz w:val="20"/>
          <w:szCs w:val="20"/>
          <w:lang w:val="tr-TR" w:eastAsia="ar-SA"/>
        </w:rPr>
        <w:t xml:space="preserve"> </w:t>
      </w:r>
      <w:r w:rsidR="007A629F" w:rsidRPr="00C313FA">
        <w:rPr>
          <w:b/>
          <w:sz w:val="20"/>
          <w:szCs w:val="20"/>
          <w:lang w:val="tr-TR" w:eastAsia="ar-SA"/>
        </w:rPr>
        <w:t>ÖĞRENCİNİN ADI SOYADI</w:t>
      </w:r>
    </w:p>
    <w:p w:rsidR="007A629F" w:rsidRDefault="007A629F" w:rsidP="007A629F">
      <w:pPr>
        <w:tabs>
          <w:tab w:val="left" w:pos="870"/>
          <w:tab w:val="left" w:pos="5805"/>
        </w:tabs>
        <w:rPr>
          <w:b/>
          <w:sz w:val="20"/>
          <w:szCs w:val="20"/>
        </w:rPr>
      </w:pPr>
      <w:r>
        <w:tab/>
      </w:r>
      <w:r w:rsidR="00FF3CC2">
        <w:t xml:space="preserve">                  </w:t>
      </w:r>
      <w:r w:rsidRPr="001879B5">
        <w:rPr>
          <w:b/>
          <w:sz w:val="20"/>
          <w:szCs w:val="20"/>
        </w:rPr>
        <w:t>İMZA</w:t>
      </w:r>
      <w:r>
        <w:tab/>
      </w:r>
      <w:r w:rsidR="00776189">
        <w:t xml:space="preserve">   </w:t>
      </w:r>
      <w:r w:rsidR="00FF3CC2">
        <w:t xml:space="preserve">                    </w:t>
      </w:r>
      <w:proofErr w:type="spellStart"/>
      <w:r w:rsidRPr="001879B5">
        <w:rPr>
          <w:b/>
          <w:sz w:val="20"/>
          <w:szCs w:val="20"/>
        </w:rPr>
        <w:t>İMZA</w:t>
      </w:r>
      <w:proofErr w:type="spellEnd"/>
    </w:p>
    <w:p w:rsidR="00F314B1" w:rsidRDefault="00F314B1" w:rsidP="007A629F">
      <w:pPr>
        <w:tabs>
          <w:tab w:val="left" w:pos="870"/>
          <w:tab w:val="left" w:pos="5805"/>
        </w:tabs>
        <w:rPr>
          <w:b/>
          <w:sz w:val="20"/>
          <w:szCs w:val="20"/>
        </w:rPr>
      </w:pPr>
    </w:p>
    <w:p w:rsidR="00F314B1" w:rsidRDefault="00F314B1" w:rsidP="007A629F">
      <w:pPr>
        <w:tabs>
          <w:tab w:val="left" w:pos="870"/>
          <w:tab w:val="left" w:pos="5805"/>
        </w:tabs>
        <w:rPr>
          <w:b/>
          <w:sz w:val="20"/>
          <w:szCs w:val="20"/>
        </w:rPr>
      </w:pPr>
    </w:p>
    <w:sectPr w:rsidR="00F314B1" w:rsidSect="00DF57C8">
      <w:headerReference w:type="default" r:id="rId9"/>
      <w:footerReference w:type="default" r:id="rId10"/>
      <w:pgSz w:w="11906" w:h="16838"/>
      <w:pgMar w:top="1312"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6FF" w:rsidRDefault="00E576FF" w:rsidP="00B41215">
      <w:r>
        <w:separator/>
      </w:r>
    </w:p>
  </w:endnote>
  <w:endnote w:type="continuationSeparator" w:id="0">
    <w:p w:rsidR="00E576FF" w:rsidRDefault="00E576FF" w:rsidP="00B4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86" w:rsidRDefault="00D35986"/>
  <w:tbl>
    <w:tblPr>
      <w:tblW w:w="11478" w:type="dxa"/>
      <w:tblInd w:w="-709" w:type="dxa"/>
      <w:tblLayout w:type="fixed"/>
      <w:tblCellMar>
        <w:left w:w="0" w:type="dxa"/>
        <w:right w:w="0" w:type="dxa"/>
      </w:tblCellMar>
      <w:tblLook w:val="0000" w:firstRow="0" w:lastRow="0" w:firstColumn="0" w:lastColumn="0" w:noHBand="0" w:noVBand="0"/>
    </w:tblPr>
    <w:tblGrid>
      <w:gridCol w:w="709"/>
      <w:gridCol w:w="709"/>
      <w:gridCol w:w="10060"/>
    </w:tblGrid>
    <w:tr w:rsidR="00B41215" w:rsidRPr="00B41215" w:rsidTr="002C4A1D">
      <w:tc>
        <w:tcPr>
          <w:tcW w:w="11478" w:type="dxa"/>
          <w:gridSpan w:val="3"/>
          <w:shd w:val="clear" w:color="auto" w:fill="auto"/>
        </w:tcPr>
        <w:tbl>
          <w:tblPr>
            <w:tblW w:w="11475" w:type="dxa"/>
            <w:tblLayout w:type="fixed"/>
            <w:tblCellMar>
              <w:left w:w="0" w:type="dxa"/>
              <w:right w:w="0" w:type="dxa"/>
            </w:tblCellMar>
            <w:tblLook w:val="04A0" w:firstRow="1" w:lastRow="0" w:firstColumn="1" w:lastColumn="0" w:noHBand="0" w:noVBand="1"/>
          </w:tblPr>
          <w:tblGrid>
            <w:gridCol w:w="11475"/>
          </w:tblGrid>
          <w:tr w:rsidR="00EA5829" w:rsidTr="00EA5829">
            <w:tc>
              <w:tcPr>
                <w:tcW w:w="11478" w:type="dxa"/>
                <w:hideMark/>
              </w:tcPr>
              <w:p w:rsidR="00EA5829" w:rsidRDefault="00EA5829">
                <w:pPr>
                  <w:suppressAutoHyphens/>
                  <w:snapToGrid w:val="0"/>
                  <w:spacing w:line="276" w:lineRule="auto"/>
                  <w:jc w:val="both"/>
                  <w:rPr>
                    <w:b/>
                    <w:sz w:val="18"/>
                    <w:szCs w:val="18"/>
                    <w:u w:val="single"/>
                    <w:lang w:val="tr-TR" w:eastAsia="ar-SA"/>
                  </w:rPr>
                </w:pPr>
                <w:r>
                  <w:rPr>
                    <w:b/>
                    <w:sz w:val="18"/>
                    <w:szCs w:val="18"/>
                    <w:u w:val="single"/>
                    <w:lang w:val="tr-TR" w:eastAsia="ar-SA"/>
                  </w:rPr>
                  <w:t>DENETLENECEKLER:</w:t>
                </w:r>
              </w:p>
              <w:tbl>
                <w:tblPr>
                  <w:tblW w:w="10800" w:type="dxa"/>
                  <w:tblLayout w:type="fixed"/>
                  <w:tblCellMar>
                    <w:left w:w="0" w:type="dxa"/>
                    <w:right w:w="0" w:type="dxa"/>
                  </w:tblCellMar>
                  <w:tblLook w:val="04A0" w:firstRow="1" w:lastRow="0" w:firstColumn="1" w:lastColumn="0" w:noHBand="0" w:noVBand="1"/>
                </w:tblPr>
                <w:tblGrid>
                  <w:gridCol w:w="20"/>
                  <w:gridCol w:w="10758"/>
                  <w:gridCol w:w="22"/>
                </w:tblGrid>
                <w:tr w:rsidR="00EA5829">
                  <w:trPr>
                    <w:trHeight w:val="204"/>
                  </w:trPr>
                  <w:tc>
                    <w:tcPr>
                      <w:tcW w:w="10796" w:type="dxa"/>
                      <w:gridSpan w:val="3"/>
                    </w:tcPr>
                    <w:p w:rsidR="00EA5829" w:rsidRDefault="00EA5829">
                      <w:pPr>
                        <w:snapToGrid w:val="0"/>
                        <w:spacing w:line="276" w:lineRule="auto"/>
                        <w:jc w:val="both"/>
                        <w:rPr>
                          <w:b/>
                          <w:sz w:val="18"/>
                          <w:szCs w:val="18"/>
                          <w:u w:val="single"/>
                        </w:rPr>
                      </w:pPr>
                    </w:p>
                  </w:tc>
                </w:tr>
                <w:tr w:rsidR="00EA5829">
                  <w:trPr>
                    <w:gridAfter w:val="1"/>
                    <w:wAfter w:w="22" w:type="dxa"/>
                    <w:trHeight w:val="2156"/>
                  </w:trPr>
                  <w:tc>
                    <w:tcPr>
                      <w:tcW w:w="20" w:type="dxa"/>
                      <w:vAlign w:val="center"/>
                    </w:tcPr>
                    <w:p w:rsidR="00EA5829" w:rsidRDefault="00EA5829">
                      <w:pPr>
                        <w:snapToGrid w:val="0"/>
                        <w:spacing w:line="276" w:lineRule="auto"/>
                        <w:jc w:val="both"/>
                        <w:rPr>
                          <w:b/>
                          <w:sz w:val="18"/>
                          <w:szCs w:val="18"/>
                        </w:rPr>
                      </w:pPr>
                    </w:p>
                  </w:tc>
                  <w:tc>
                    <w:tcPr>
                      <w:tcW w:w="10754" w:type="dxa"/>
                      <w:hideMark/>
                    </w:tcPr>
                    <w:p w:rsidR="00EA5829" w:rsidRDefault="00EA5829" w:rsidP="00EA5829">
                      <w:pPr>
                        <w:pStyle w:val="Default"/>
                        <w:numPr>
                          <w:ilvl w:val="0"/>
                          <w:numId w:val="2"/>
                        </w:numPr>
                        <w:spacing w:line="276" w:lineRule="auto"/>
                        <w:jc w:val="both"/>
                        <w:rPr>
                          <w:sz w:val="18"/>
                          <w:szCs w:val="18"/>
                          <w:lang w:eastAsia="en-US"/>
                        </w:rPr>
                      </w:pPr>
                      <w:r>
                        <w:rPr>
                          <w:sz w:val="18"/>
                          <w:szCs w:val="18"/>
                          <w:lang w:eastAsia="en-US"/>
                        </w:rPr>
                        <w:t>Ders yükü: Öğrencinin her dönemde alacağı ders yükü, ait olduğu bölümün veya programın ders planında belirtilen AKTS kredi yüküdür.</w:t>
                      </w:r>
                    </w:p>
                    <w:p w:rsidR="00EA5829" w:rsidRDefault="00EA5829" w:rsidP="00EA5829">
                      <w:pPr>
                        <w:pStyle w:val="Default"/>
                        <w:numPr>
                          <w:ilvl w:val="0"/>
                          <w:numId w:val="2"/>
                        </w:numPr>
                        <w:spacing w:line="276" w:lineRule="auto"/>
                        <w:jc w:val="both"/>
                        <w:rPr>
                          <w:sz w:val="18"/>
                          <w:szCs w:val="18"/>
                          <w:lang w:eastAsia="en-US"/>
                        </w:rPr>
                      </w:pPr>
                      <w:r>
                        <w:rPr>
                          <w:sz w:val="18"/>
                          <w:szCs w:val="18"/>
                          <w:lang w:eastAsia="en-US"/>
                        </w:rPr>
                        <w:t xml:space="preserve">Daha önceki yarıyıllarda kayıt yaptırılan ve (FF), (FD), (D) veya (K) alınan dersler; açıldıkları yarıyılda tekrarlanır. </w:t>
                      </w:r>
                    </w:p>
                    <w:p w:rsidR="00EA5829" w:rsidRDefault="00EA5829" w:rsidP="00EA5829">
                      <w:pPr>
                        <w:pStyle w:val="Default"/>
                        <w:numPr>
                          <w:ilvl w:val="0"/>
                          <w:numId w:val="2"/>
                        </w:numPr>
                        <w:spacing w:line="276" w:lineRule="auto"/>
                        <w:jc w:val="both"/>
                        <w:rPr>
                          <w:sz w:val="18"/>
                          <w:szCs w:val="18"/>
                          <w:lang w:eastAsia="en-US"/>
                        </w:rPr>
                      </w:pPr>
                      <w:r>
                        <w:rPr>
                          <w:sz w:val="18"/>
                          <w:szCs w:val="18"/>
                          <w:lang w:eastAsia="en-US"/>
                        </w:rPr>
                        <w:t>Önceki yarıyıllardaki dersleri tekrarlama veya ilk defa alma durumunda olan öğrenciler; öncelikle bu derslere kayıt yaptırmak zorundadır. Bu dersler farklı yarıyıllarda ise en alttaki dönem derslerinden başlamak şartı ile en fazla bir üst yarıyıldaki derslere kayıt yaptırılır. Üst yarıyıl/yıldan ders alma üçüncü yarıyıldan itibaren başlar. Buna göre;</w:t>
                      </w:r>
                    </w:p>
                    <w:p w:rsidR="00EA5829" w:rsidRDefault="00EA5829">
                      <w:pPr>
                        <w:pStyle w:val="Default"/>
                        <w:spacing w:line="276" w:lineRule="auto"/>
                        <w:ind w:left="405"/>
                        <w:jc w:val="both"/>
                        <w:rPr>
                          <w:sz w:val="18"/>
                          <w:szCs w:val="18"/>
                          <w:lang w:eastAsia="en-US"/>
                        </w:rPr>
                      </w:pPr>
                      <w:r>
                        <w:rPr>
                          <w:sz w:val="18"/>
                          <w:szCs w:val="18"/>
                          <w:lang w:eastAsia="en-US"/>
                        </w:rPr>
                        <w:t xml:space="preserve">a) </w:t>
                      </w:r>
                      <w:proofErr w:type="spellStart"/>
                      <w:r>
                        <w:rPr>
                          <w:sz w:val="18"/>
                          <w:szCs w:val="18"/>
                          <w:lang w:eastAsia="en-US"/>
                        </w:rPr>
                        <w:t>GANO’su</w:t>
                      </w:r>
                      <w:proofErr w:type="spellEnd"/>
                      <w:r>
                        <w:rPr>
                          <w:sz w:val="18"/>
                          <w:szCs w:val="18"/>
                          <w:lang w:eastAsia="en-US"/>
                        </w:rPr>
                        <w:t xml:space="preserve"> 2.00’nin altında olan öğrenciler, dönemsel AKTS kredi yükü 30 </w:t>
                      </w:r>
                      <w:proofErr w:type="spellStart"/>
                      <w:r>
                        <w:rPr>
                          <w:sz w:val="18"/>
                          <w:szCs w:val="18"/>
                          <w:lang w:eastAsia="en-US"/>
                        </w:rPr>
                        <w:t>AKTS’ye</w:t>
                      </w:r>
                      <w:proofErr w:type="spellEnd"/>
                      <w:r>
                        <w:rPr>
                          <w:sz w:val="18"/>
                          <w:szCs w:val="18"/>
                          <w:lang w:eastAsia="en-US"/>
                        </w:rPr>
                        <w:t>,</w:t>
                      </w:r>
                    </w:p>
                    <w:p w:rsidR="00EA5829" w:rsidRDefault="00EA5829">
                      <w:pPr>
                        <w:pStyle w:val="Default"/>
                        <w:spacing w:line="276" w:lineRule="auto"/>
                        <w:ind w:left="405"/>
                        <w:jc w:val="both"/>
                        <w:rPr>
                          <w:sz w:val="18"/>
                          <w:szCs w:val="18"/>
                          <w:lang w:eastAsia="en-US"/>
                        </w:rPr>
                      </w:pPr>
                      <w:r>
                        <w:rPr>
                          <w:sz w:val="18"/>
                          <w:szCs w:val="18"/>
                          <w:lang w:eastAsia="en-US"/>
                        </w:rPr>
                        <w:t xml:space="preserve">b) </w:t>
                      </w:r>
                      <w:proofErr w:type="spellStart"/>
                      <w:r>
                        <w:rPr>
                          <w:sz w:val="18"/>
                          <w:szCs w:val="18"/>
                          <w:lang w:eastAsia="en-US"/>
                        </w:rPr>
                        <w:t>GANO’su</w:t>
                      </w:r>
                      <w:proofErr w:type="spellEnd"/>
                      <w:r>
                        <w:rPr>
                          <w:sz w:val="18"/>
                          <w:szCs w:val="18"/>
                          <w:lang w:eastAsia="en-US"/>
                        </w:rPr>
                        <w:t xml:space="preserve"> 2.00-2.99 arasında olan öğrenciler, dönemsel AKTS kredi yükü 36 </w:t>
                      </w:r>
                      <w:proofErr w:type="spellStart"/>
                      <w:r>
                        <w:rPr>
                          <w:sz w:val="18"/>
                          <w:szCs w:val="18"/>
                          <w:lang w:eastAsia="en-US"/>
                        </w:rPr>
                        <w:t>AKTS’ye</w:t>
                      </w:r>
                      <w:proofErr w:type="spellEnd"/>
                      <w:r>
                        <w:rPr>
                          <w:sz w:val="18"/>
                          <w:szCs w:val="18"/>
                          <w:lang w:eastAsia="en-US"/>
                        </w:rPr>
                        <w:t>,</w:t>
                      </w:r>
                    </w:p>
                    <w:p w:rsidR="00EA5829" w:rsidRDefault="00EA5829">
                      <w:pPr>
                        <w:pStyle w:val="Default"/>
                        <w:spacing w:line="276" w:lineRule="auto"/>
                        <w:ind w:left="405"/>
                        <w:jc w:val="both"/>
                        <w:rPr>
                          <w:sz w:val="18"/>
                          <w:szCs w:val="18"/>
                          <w:lang w:eastAsia="en-US"/>
                        </w:rPr>
                      </w:pPr>
                      <w:r>
                        <w:rPr>
                          <w:sz w:val="18"/>
                          <w:szCs w:val="18"/>
                          <w:lang w:eastAsia="en-US"/>
                        </w:rPr>
                        <w:t xml:space="preserve">c) </w:t>
                      </w:r>
                      <w:proofErr w:type="spellStart"/>
                      <w:r>
                        <w:rPr>
                          <w:sz w:val="18"/>
                          <w:szCs w:val="18"/>
                          <w:lang w:eastAsia="en-US"/>
                        </w:rPr>
                        <w:t>GANO’su</w:t>
                      </w:r>
                      <w:proofErr w:type="spellEnd"/>
                      <w:r>
                        <w:rPr>
                          <w:sz w:val="18"/>
                          <w:szCs w:val="18"/>
                          <w:lang w:eastAsia="en-US"/>
                        </w:rPr>
                        <w:t xml:space="preserve"> 3.00 ve üzerinde olan öğrenciler, dönemsel AKTS kredi yükü 42 </w:t>
                      </w:r>
                      <w:proofErr w:type="spellStart"/>
                      <w:r>
                        <w:rPr>
                          <w:sz w:val="18"/>
                          <w:szCs w:val="18"/>
                          <w:lang w:eastAsia="en-US"/>
                        </w:rPr>
                        <w:t>AKTS’ye</w:t>
                      </w:r>
                      <w:proofErr w:type="spellEnd"/>
                    </w:p>
                    <w:p w:rsidR="00EA5829" w:rsidRDefault="00EA5829">
                      <w:pPr>
                        <w:pStyle w:val="Default"/>
                        <w:spacing w:line="276" w:lineRule="auto"/>
                        <w:ind w:left="405"/>
                        <w:jc w:val="both"/>
                        <w:rPr>
                          <w:sz w:val="18"/>
                          <w:szCs w:val="18"/>
                          <w:lang w:eastAsia="en-US"/>
                        </w:rPr>
                      </w:pPr>
                      <w:proofErr w:type="gramStart"/>
                      <w:r>
                        <w:rPr>
                          <w:sz w:val="18"/>
                          <w:szCs w:val="18"/>
                          <w:lang w:eastAsia="en-US"/>
                        </w:rPr>
                        <w:t>kadar</w:t>
                      </w:r>
                      <w:proofErr w:type="gramEnd"/>
                      <w:r>
                        <w:rPr>
                          <w:sz w:val="18"/>
                          <w:szCs w:val="18"/>
                          <w:lang w:eastAsia="en-US"/>
                        </w:rPr>
                        <w:t xml:space="preserve"> ders alabilirler.</w:t>
                      </w:r>
                    </w:p>
                    <w:p w:rsidR="00EA5829" w:rsidRDefault="00EA5829" w:rsidP="00EA5829">
                      <w:pPr>
                        <w:pStyle w:val="Default"/>
                        <w:numPr>
                          <w:ilvl w:val="0"/>
                          <w:numId w:val="2"/>
                        </w:numPr>
                        <w:spacing w:line="276" w:lineRule="auto"/>
                        <w:jc w:val="both"/>
                        <w:rPr>
                          <w:sz w:val="18"/>
                          <w:szCs w:val="18"/>
                          <w:lang w:eastAsia="en-US"/>
                        </w:rPr>
                      </w:pPr>
                      <w:r>
                        <w:rPr>
                          <w:sz w:val="18"/>
                          <w:szCs w:val="18"/>
                          <w:lang w:eastAsia="en-US"/>
                        </w:rPr>
                        <w:t xml:space="preserve">Alabileceği en fazla ders yükü kadar derse yazılan ve bölüm veya programdan mezun olabilmesi için ders yükünü aşacak durumda sadece bir dersi kalan öğrenciler bu tek derse de yazılmak koşuluyla ders yükünü bir ders artırabilirler. </w:t>
                      </w:r>
                    </w:p>
                    <w:p w:rsidR="00EA5829" w:rsidRDefault="00EA5829" w:rsidP="00EA5829">
                      <w:pPr>
                        <w:pStyle w:val="Default"/>
                        <w:numPr>
                          <w:ilvl w:val="0"/>
                          <w:numId w:val="2"/>
                        </w:numPr>
                        <w:spacing w:line="276" w:lineRule="auto"/>
                        <w:jc w:val="both"/>
                        <w:rPr>
                          <w:sz w:val="18"/>
                          <w:szCs w:val="18"/>
                          <w:lang w:eastAsia="en-US"/>
                        </w:rPr>
                      </w:pPr>
                      <w:r>
                        <w:rPr>
                          <w:sz w:val="18"/>
                          <w:szCs w:val="18"/>
                          <w:lang w:eastAsia="en-US"/>
                        </w:rPr>
                        <w:t>Eğitim-öğretim programlarından kaldırılan derslerden başarısız olanlar, bu derslerin yerine konulan eşdeğer derslerden sorumlu olurlar.</w:t>
                      </w:r>
                    </w:p>
                  </w:tc>
                </w:tr>
              </w:tbl>
              <w:p w:rsidR="00EA5829" w:rsidRDefault="00EA5829">
                <w:pPr>
                  <w:suppressAutoHyphens/>
                  <w:snapToGrid w:val="0"/>
                  <w:spacing w:line="276" w:lineRule="auto"/>
                  <w:jc w:val="both"/>
                  <w:rPr>
                    <w:b/>
                    <w:sz w:val="18"/>
                    <w:szCs w:val="18"/>
                    <w:u w:val="single"/>
                    <w:lang w:val="tr-TR" w:eastAsia="ar-SA"/>
                  </w:rPr>
                </w:pPr>
              </w:p>
            </w:tc>
          </w:tr>
        </w:tbl>
        <w:p w:rsidR="00B41215" w:rsidRPr="00C43183" w:rsidRDefault="00B41215" w:rsidP="00B41215">
          <w:pPr>
            <w:suppressAutoHyphens/>
            <w:snapToGrid w:val="0"/>
            <w:jc w:val="both"/>
            <w:rPr>
              <w:b/>
              <w:sz w:val="18"/>
              <w:szCs w:val="18"/>
              <w:u w:val="single"/>
              <w:lang w:val="tr-TR" w:eastAsia="ar-SA"/>
            </w:rPr>
          </w:pPr>
          <w:r w:rsidRPr="00C43183">
            <w:rPr>
              <w:b/>
              <w:sz w:val="18"/>
              <w:szCs w:val="18"/>
              <w:lang w:val="tr-TR" w:eastAsia="ar-SA"/>
            </w:rPr>
            <w:t xml:space="preserve"> </w:t>
          </w:r>
        </w:p>
      </w:tc>
    </w:tr>
    <w:tr w:rsidR="00D35986" w:rsidTr="005C3CB6">
      <w:trPr>
        <w:gridBefore w:val="1"/>
        <w:wBefore w:w="709" w:type="dxa"/>
        <w:trHeight w:val="441"/>
      </w:trPr>
      <w:tc>
        <w:tcPr>
          <w:tcW w:w="709" w:type="dxa"/>
          <w:shd w:val="clear" w:color="auto" w:fill="auto"/>
        </w:tcPr>
        <w:p w:rsidR="00D35986" w:rsidRDefault="00D35986" w:rsidP="008666B4">
          <w:pPr>
            <w:snapToGrid w:val="0"/>
            <w:jc w:val="both"/>
            <w:rPr>
              <w:b/>
              <w:sz w:val="16"/>
              <w:szCs w:val="16"/>
            </w:rPr>
          </w:pPr>
          <w:r>
            <w:rPr>
              <w:b/>
              <w:sz w:val="16"/>
              <w:szCs w:val="16"/>
            </w:rPr>
            <w:t xml:space="preserve">     </w:t>
          </w:r>
        </w:p>
        <w:p w:rsidR="00D35986" w:rsidRDefault="00D35986" w:rsidP="008666B4">
          <w:pPr>
            <w:snapToGrid w:val="0"/>
            <w:jc w:val="both"/>
            <w:rPr>
              <w:b/>
              <w:sz w:val="16"/>
              <w:szCs w:val="16"/>
            </w:rPr>
          </w:pPr>
          <w:r>
            <w:rPr>
              <w:b/>
              <w:sz w:val="16"/>
              <w:szCs w:val="16"/>
            </w:rPr>
            <w:t>NOT:</w:t>
          </w:r>
        </w:p>
      </w:tc>
      <w:tc>
        <w:tcPr>
          <w:tcW w:w="10060" w:type="dxa"/>
          <w:shd w:val="clear" w:color="auto" w:fill="auto"/>
        </w:tcPr>
        <w:p w:rsidR="00D35986" w:rsidRPr="00C43183" w:rsidRDefault="00D35986" w:rsidP="008666B4">
          <w:pPr>
            <w:snapToGrid w:val="0"/>
            <w:jc w:val="both"/>
            <w:rPr>
              <w:b/>
              <w:sz w:val="18"/>
              <w:szCs w:val="18"/>
            </w:rPr>
          </w:pPr>
        </w:p>
        <w:p w:rsidR="006A0713" w:rsidRDefault="00D35986" w:rsidP="008666B4">
          <w:pPr>
            <w:snapToGrid w:val="0"/>
            <w:jc w:val="both"/>
            <w:rPr>
              <w:b/>
              <w:sz w:val="18"/>
              <w:szCs w:val="18"/>
            </w:rPr>
          </w:pPr>
          <w:proofErr w:type="spellStart"/>
          <w:r w:rsidRPr="00C43183">
            <w:rPr>
              <w:b/>
              <w:sz w:val="18"/>
              <w:szCs w:val="18"/>
            </w:rPr>
            <w:t>İmza</w:t>
          </w:r>
          <w:proofErr w:type="spellEnd"/>
          <w:r w:rsidRPr="00C43183">
            <w:rPr>
              <w:b/>
              <w:sz w:val="18"/>
              <w:szCs w:val="18"/>
            </w:rPr>
            <w:t xml:space="preserve"> </w:t>
          </w:r>
          <w:proofErr w:type="spellStart"/>
          <w:r w:rsidRPr="00C43183">
            <w:rPr>
              <w:b/>
              <w:sz w:val="18"/>
              <w:szCs w:val="18"/>
            </w:rPr>
            <w:t>sahipleri</w:t>
          </w:r>
          <w:proofErr w:type="spellEnd"/>
          <w:r w:rsidRPr="00C43183">
            <w:rPr>
              <w:b/>
              <w:sz w:val="18"/>
              <w:szCs w:val="18"/>
            </w:rPr>
            <w:t xml:space="preserve"> </w:t>
          </w:r>
          <w:proofErr w:type="spellStart"/>
          <w:r w:rsidRPr="00C43183">
            <w:rPr>
              <w:b/>
              <w:sz w:val="18"/>
              <w:szCs w:val="18"/>
            </w:rPr>
            <w:t>formdaki</w:t>
          </w:r>
          <w:proofErr w:type="spellEnd"/>
          <w:r w:rsidRPr="00C43183">
            <w:rPr>
              <w:b/>
              <w:sz w:val="18"/>
              <w:szCs w:val="18"/>
            </w:rPr>
            <w:t xml:space="preserve"> </w:t>
          </w:r>
          <w:proofErr w:type="spellStart"/>
          <w:r w:rsidRPr="00C43183">
            <w:rPr>
              <w:b/>
              <w:sz w:val="18"/>
              <w:szCs w:val="18"/>
            </w:rPr>
            <w:t>bilgilerden</w:t>
          </w:r>
          <w:proofErr w:type="spellEnd"/>
          <w:r w:rsidRPr="00C43183">
            <w:rPr>
              <w:b/>
              <w:sz w:val="18"/>
              <w:szCs w:val="18"/>
            </w:rPr>
            <w:t xml:space="preserve"> </w:t>
          </w:r>
          <w:proofErr w:type="spellStart"/>
          <w:r w:rsidRPr="00C43183">
            <w:rPr>
              <w:b/>
              <w:sz w:val="18"/>
              <w:szCs w:val="18"/>
            </w:rPr>
            <w:t>sorumludur</w:t>
          </w:r>
          <w:proofErr w:type="spellEnd"/>
          <w:r w:rsidRPr="00C43183">
            <w:rPr>
              <w:b/>
              <w:sz w:val="18"/>
              <w:szCs w:val="18"/>
            </w:rPr>
            <w:t>.</w:t>
          </w:r>
        </w:p>
        <w:p w:rsidR="006A0713" w:rsidRPr="00C43183" w:rsidRDefault="006A0713" w:rsidP="00E23BCB">
          <w:pPr>
            <w:snapToGrid w:val="0"/>
            <w:jc w:val="both"/>
            <w:rPr>
              <w:b/>
              <w:sz w:val="18"/>
              <w:szCs w:val="18"/>
            </w:rPr>
          </w:pPr>
        </w:p>
      </w:tc>
    </w:tr>
  </w:tbl>
  <w:p w:rsidR="00B41215" w:rsidRDefault="00B41215" w:rsidP="00EA58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6FF" w:rsidRDefault="00E576FF" w:rsidP="00B41215">
      <w:r>
        <w:separator/>
      </w:r>
    </w:p>
  </w:footnote>
  <w:footnote w:type="continuationSeparator" w:id="0">
    <w:p w:rsidR="00E576FF" w:rsidRDefault="00E576FF" w:rsidP="00B4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59D" w:rsidRDefault="00FF3CC2" w:rsidP="00DF57C8">
    <w:pPr>
      <w:tabs>
        <w:tab w:val="left" w:pos="1605"/>
      </w:tabs>
      <w:rPr>
        <w:b/>
      </w:rPr>
    </w:pPr>
    <w:r>
      <w:rPr>
        <w:noProof/>
      </w:rPr>
      <w:drawing>
        <wp:inline distT="0" distB="0" distL="0" distR="0" wp14:anchorId="6788A5CE" wp14:editId="004DB239">
          <wp:extent cx="900000" cy="900000"/>
          <wp:effectExtent l="0" t="0" r="0" b="0"/>
          <wp:docPr id="2" name="Resim 2" descr="Uluda&amp;gbreve; Üniversitesi Mühendislik Fakültesi'nin Profil Foto&amp;gbreve;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uda&amp;gbreve; Üniversitesi Mühendislik Fakültesi'nin Profil Foto&amp;gbreve;raf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00DF57C8">
      <w:rPr>
        <w:b/>
      </w:rPr>
      <w:tab/>
    </w:r>
  </w:p>
  <w:p w:rsidR="00B41215" w:rsidRPr="0070459D" w:rsidRDefault="00B41215" w:rsidP="0070459D">
    <w:pPr>
      <w:jc w:val="right"/>
      <w:rPr>
        <w:b/>
      </w:rPr>
    </w:pPr>
    <w:r w:rsidRPr="00B41215">
      <w:tab/>
    </w:r>
    <w:r w:rsidRPr="00B41215">
      <w:tab/>
    </w:r>
    <w:r w:rsidRPr="00B41215">
      <w:tab/>
    </w:r>
    <w:r w:rsidRPr="00B41215">
      <w:tab/>
    </w:r>
    <w:r w:rsidRPr="00B41215">
      <w:tab/>
    </w:r>
    <w:r w:rsidRPr="00B41215">
      <w:tab/>
    </w:r>
    <w:r w:rsidRPr="00B41215">
      <w:tab/>
    </w:r>
    <w:r w:rsidRPr="00B41215">
      <w:tab/>
    </w:r>
    <w:proofErr w:type="gramStart"/>
    <w:r w:rsidR="0070459D">
      <w:t>.</w:t>
    </w:r>
    <w:r w:rsidRPr="00B41215">
      <w:t>…</w:t>
    </w:r>
    <w:proofErr w:type="gramEnd"/>
    <w:r w:rsidR="0070459D">
      <w:t xml:space="preserve"> </w:t>
    </w:r>
    <w:r w:rsidRPr="00B41215">
      <w:t>/</w:t>
    </w:r>
    <w:r w:rsidR="0070459D">
      <w:t>…</w:t>
    </w:r>
    <w:r w:rsidRPr="00B41215">
      <w:t>.</w:t>
    </w:r>
    <w:r w:rsidR="0070459D">
      <w:t xml:space="preserve"> </w:t>
    </w:r>
    <w:r w:rsidRPr="00B41215">
      <w:t>/</w:t>
    </w:r>
    <w:r w:rsidR="0070459D">
      <w:t xml:space="preserve"> 20…</w:t>
    </w:r>
    <w:r w:rsidRPr="00B41215">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F1BF4"/>
    <w:multiLevelType w:val="hybridMultilevel"/>
    <w:tmpl w:val="D1867CBE"/>
    <w:lvl w:ilvl="0" w:tplc="F48078B8">
      <w:start w:val="1"/>
      <w:numFmt w:val="decimal"/>
      <w:lvlText w:val="%1)"/>
      <w:lvlJc w:val="left"/>
      <w:pPr>
        <w:ind w:left="405" w:hanging="360"/>
      </w:pPr>
      <w:rPr>
        <w:rFonts w:ascii="Times New Roman" w:eastAsia="Times New Roman" w:hAnsi="Times New Roman" w:cs="Times New Roman"/>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215"/>
    <w:rsid w:val="00023FAD"/>
    <w:rsid w:val="00072046"/>
    <w:rsid w:val="00091459"/>
    <w:rsid w:val="00117BB8"/>
    <w:rsid w:val="001821C4"/>
    <w:rsid w:val="001879B5"/>
    <w:rsid w:val="001A12BE"/>
    <w:rsid w:val="001B604A"/>
    <w:rsid w:val="001C0541"/>
    <w:rsid w:val="00244CD8"/>
    <w:rsid w:val="00250238"/>
    <w:rsid w:val="002C4A1D"/>
    <w:rsid w:val="002C58DA"/>
    <w:rsid w:val="00381FF2"/>
    <w:rsid w:val="00397D79"/>
    <w:rsid w:val="00407B83"/>
    <w:rsid w:val="00424DFA"/>
    <w:rsid w:val="004967D2"/>
    <w:rsid w:val="004C6DDD"/>
    <w:rsid w:val="004F5B0D"/>
    <w:rsid w:val="00511A13"/>
    <w:rsid w:val="00512516"/>
    <w:rsid w:val="00555C8E"/>
    <w:rsid w:val="005C3CB6"/>
    <w:rsid w:val="00643ED4"/>
    <w:rsid w:val="006A0713"/>
    <w:rsid w:val="006B1CBF"/>
    <w:rsid w:val="006C76E6"/>
    <w:rsid w:val="006F010A"/>
    <w:rsid w:val="0070459D"/>
    <w:rsid w:val="00733515"/>
    <w:rsid w:val="00737628"/>
    <w:rsid w:val="00752AE2"/>
    <w:rsid w:val="00776189"/>
    <w:rsid w:val="007A5CD1"/>
    <w:rsid w:val="007A629F"/>
    <w:rsid w:val="007E1662"/>
    <w:rsid w:val="0080026F"/>
    <w:rsid w:val="008E1B0A"/>
    <w:rsid w:val="008F17CD"/>
    <w:rsid w:val="009333F3"/>
    <w:rsid w:val="009A6B56"/>
    <w:rsid w:val="009D199C"/>
    <w:rsid w:val="00A0369C"/>
    <w:rsid w:val="00A4468F"/>
    <w:rsid w:val="00A478B2"/>
    <w:rsid w:val="00AE3E62"/>
    <w:rsid w:val="00B36DD9"/>
    <w:rsid w:val="00B41215"/>
    <w:rsid w:val="00B6020B"/>
    <w:rsid w:val="00C43183"/>
    <w:rsid w:val="00C56FAA"/>
    <w:rsid w:val="00CA4118"/>
    <w:rsid w:val="00CC3182"/>
    <w:rsid w:val="00CD6270"/>
    <w:rsid w:val="00D131FF"/>
    <w:rsid w:val="00D1752E"/>
    <w:rsid w:val="00D35986"/>
    <w:rsid w:val="00D60EDE"/>
    <w:rsid w:val="00DA483B"/>
    <w:rsid w:val="00DF57C8"/>
    <w:rsid w:val="00DF6059"/>
    <w:rsid w:val="00E23BCB"/>
    <w:rsid w:val="00E43071"/>
    <w:rsid w:val="00E576FF"/>
    <w:rsid w:val="00E75785"/>
    <w:rsid w:val="00E92D14"/>
    <w:rsid w:val="00EA5829"/>
    <w:rsid w:val="00EE03FF"/>
    <w:rsid w:val="00F314B1"/>
    <w:rsid w:val="00FC0CA1"/>
    <w:rsid w:val="00FF3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9D"/>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1215"/>
    <w:pPr>
      <w:tabs>
        <w:tab w:val="center" w:pos="4536"/>
        <w:tab w:val="right" w:pos="9072"/>
      </w:tabs>
    </w:pPr>
  </w:style>
  <w:style w:type="character" w:customStyle="1" w:styleId="stbilgiChar">
    <w:name w:val="Üstbilgi Char"/>
    <w:basedOn w:val="VarsaylanParagrafYazTipi"/>
    <w:link w:val="stbilgi"/>
    <w:uiPriority w:val="99"/>
    <w:rsid w:val="00B41215"/>
  </w:style>
  <w:style w:type="paragraph" w:styleId="Altbilgi">
    <w:name w:val="footer"/>
    <w:basedOn w:val="Normal"/>
    <w:link w:val="AltbilgiChar"/>
    <w:uiPriority w:val="99"/>
    <w:unhideWhenUsed/>
    <w:rsid w:val="00B41215"/>
    <w:pPr>
      <w:tabs>
        <w:tab w:val="center" w:pos="4536"/>
        <w:tab w:val="right" w:pos="9072"/>
      </w:tabs>
    </w:pPr>
  </w:style>
  <w:style w:type="character" w:customStyle="1" w:styleId="AltbilgiChar">
    <w:name w:val="Altbilgi Char"/>
    <w:basedOn w:val="VarsaylanParagrafYazTipi"/>
    <w:link w:val="Altbilgi"/>
    <w:uiPriority w:val="99"/>
    <w:rsid w:val="00B41215"/>
  </w:style>
  <w:style w:type="paragraph" w:styleId="GvdeMetni">
    <w:name w:val="Body Text"/>
    <w:basedOn w:val="Normal"/>
    <w:link w:val="GvdeMetniChar"/>
    <w:rsid w:val="00B41215"/>
    <w:pPr>
      <w:jc w:val="both"/>
    </w:pPr>
    <w:rPr>
      <w:rFonts w:ascii="Arial" w:hAnsi="Arial" w:cs="Arial"/>
      <w:lang w:val="tr-TR" w:eastAsia="tr-TR"/>
    </w:rPr>
  </w:style>
  <w:style w:type="character" w:customStyle="1" w:styleId="GvdeMetniChar">
    <w:name w:val="Gövde Metni Char"/>
    <w:basedOn w:val="VarsaylanParagrafYazTipi"/>
    <w:link w:val="GvdeMetni"/>
    <w:rsid w:val="00B41215"/>
    <w:rPr>
      <w:rFonts w:ascii="Arial" w:eastAsia="Times New Roman" w:hAnsi="Arial" w:cs="Arial"/>
      <w:sz w:val="24"/>
      <w:szCs w:val="24"/>
      <w:lang w:eastAsia="tr-TR"/>
    </w:rPr>
  </w:style>
  <w:style w:type="paragraph" w:customStyle="1" w:styleId="Default">
    <w:name w:val="Default"/>
    <w:rsid w:val="00B412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F17CD"/>
    <w:rPr>
      <w:rFonts w:ascii="Tahoma" w:hAnsi="Tahoma" w:cs="Tahoma"/>
      <w:sz w:val="16"/>
      <w:szCs w:val="16"/>
    </w:rPr>
  </w:style>
  <w:style w:type="character" w:customStyle="1" w:styleId="BalonMetniChar">
    <w:name w:val="Balon Metni Char"/>
    <w:basedOn w:val="VarsaylanParagrafYazTipi"/>
    <w:link w:val="BalonMetni"/>
    <w:uiPriority w:val="99"/>
    <w:semiHidden/>
    <w:rsid w:val="008F17CD"/>
    <w:rPr>
      <w:rFonts w:ascii="Tahoma" w:eastAsia="Times New Roman" w:hAnsi="Tahoma" w:cs="Tahoma"/>
      <w:sz w:val="16"/>
      <w:szCs w:val="16"/>
      <w:lang w:val="en-US"/>
    </w:rPr>
  </w:style>
  <w:style w:type="table" w:styleId="TabloKlavuzu">
    <w:name w:val="Table Grid"/>
    <w:basedOn w:val="NormalTablo"/>
    <w:uiPriority w:val="59"/>
    <w:rsid w:val="006B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9D"/>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1215"/>
    <w:pPr>
      <w:tabs>
        <w:tab w:val="center" w:pos="4536"/>
        <w:tab w:val="right" w:pos="9072"/>
      </w:tabs>
    </w:pPr>
  </w:style>
  <w:style w:type="character" w:customStyle="1" w:styleId="stbilgiChar">
    <w:name w:val="Üstbilgi Char"/>
    <w:basedOn w:val="VarsaylanParagrafYazTipi"/>
    <w:link w:val="stbilgi"/>
    <w:uiPriority w:val="99"/>
    <w:rsid w:val="00B41215"/>
  </w:style>
  <w:style w:type="paragraph" w:styleId="Altbilgi">
    <w:name w:val="footer"/>
    <w:basedOn w:val="Normal"/>
    <w:link w:val="AltbilgiChar"/>
    <w:uiPriority w:val="99"/>
    <w:unhideWhenUsed/>
    <w:rsid w:val="00B41215"/>
    <w:pPr>
      <w:tabs>
        <w:tab w:val="center" w:pos="4536"/>
        <w:tab w:val="right" w:pos="9072"/>
      </w:tabs>
    </w:pPr>
  </w:style>
  <w:style w:type="character" w:customStyle="1" w:styleId="AltbilgiChar">
    <w:name w:val="Altbilgi Char"/>
    <w:basedOn w:val="VarsaylanParagrafYazTipi"/>
    <w:link w:val="Altbilgi"/>
    <w:uiPriority w:val="99"/>
    <w:rsid w:val="00B41215"/>
  </w:style>
  <w:style w:type="paragraph" w:styleId="GvdeMetni">
    <w:name w:val="Body Text"/>
    <w:basedOn w:val="Normal"/>
    <w:link w:val="GvdeMetniChar"/>
    <w:rsid w:val="00B41215"/>
    <w:pPr>
      <w:jc w:val="both"/>
    </w:pPr>
    <w:rPr>
      <w:rFonts w:ascii="Arial" w:hAnsi="Arial" w:cs="Arial"/>
      <w:lang w:val="tr-TR" w:eastAsia="tr-TR"/>
    </w:rPr>
  </w:style>
  <w:style w:type="character" w:customStyle="1" w:styleId="GvdeMetniChar">
    <w:name w:val="Gövde Metni Char"/>
    <w:basedOn w:val="VarsaylanParagrafYazTipi"/>
    <w:link w:val="GvdeMetni"/>
    <w:rsid w:val="00B41215"/>
    <w:rPr>
      <w:rFonts w:ascii="Arial" w:eastAsia="Times New Roman" w:hAnsi="Arial" w:cs="Arial"/>
      <w:sz w:val="24"/>
      <w:szCs w:val="24"/>
      <w:lang w:eastAsia="tr-TR"/>
    </w:rPr>
  </w:style>
  <w:style w:type="paragraph" w:customStyle="1" w:styleId="Default">
    <w:name w:val="Default"/>
    <w:rsid w:val="00B4121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F17CD"/>
    <w:rPr>
      <w:rFonts w:ascii="Tahoma" w:hAnsi="Tahoma" w:cs="Tahoma"/>
      <w:sz w:val="16"/>
      <w:szCs w:val="16"/>
    </w:rPr>
  </w:style>
  <w:style w:type="character" w:customStyle="1" w:styleId="BalonMetniChar">
    <w:name w:val="Balon Metni Char"/>
    <w:basedOn w:val="VarsaylanParagrafYazTipi"/>
    <w:link w:val="BalonMetni"/>
    <w:uiPriority w:val="99"/>
    <w:semiHidden/>
    <w:rsid w:val="008F17CD"/>
    <w:rPr>
      <w:rFonts w:ascii="Tahoma" w:eastAsia="Times New Roman" w:hAnsi="Tahoma" w:cs="Tahoma"/>
      <w:sz w:val="16"/>
      <w:szCs w:val="16"/>
      <w:lang w:val="en-US"/>
    </w:rPr>
  </w:style>
  <w:style w:type="table" w:styleId="TabloKlavuzu">
    <w:name w:val="Table Grid"/>
    <w:basedOn w:val="NormalTablo"/>
    <w:uiPriority w:val="59"/>
    <w:rsid w:val="006B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B0045-1E30-4CB2-9C60-FCCEC8DD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87</Words>
  <Characters>502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serkantezel</cp:lastModifiedBy>
  <cp:revision>21</cp:revision>
  <cp:lastPrinted>2015-12-24T09:18:00Z</cp:lastPrinted>
  <dcterms:created xsi:type="dcterms:W3CDTF">2015-12-23T09:19:00Z</dcterms:created>
  <dcterms:modified xsi:type="dcterms:W3CDTF">2016-01-06T14:00:00Z</dcterms:modified>
</cp:coreProperties>
</file>