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72" w:rsidRDefault="00E83986" w:rsidP="00453472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3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AC1"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BD5AC1" w:rsidRDefault="00453472" w:rsidP="00453472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BD5AC1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A2785C" w:rsidRDefault="00453472" w:rsidP="00453472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2016</w:t>
      </w:r>
      <w:r w:rsidR="00BD5A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2017 EĞİTİM-ÖĞRETİM YILI BAHAR YARIYIL BÜTÜNLEME </w:t>
      </w:r>
      <w:r w:rsidR="00BD5AC1">
        <w:rPr>
          <w:rFonts w:ascii="Times New Roman" w:hAnsi="Times New Roman" w:cs="Times New Roman"/>
          <w:b/>
          <w:sz w:val="24"/>
          <w:szCs w:val="24"/>
        </w:rPr>
        <w:t>SINAV PROGRAMI ÇİZELGESİ</w:t>
      </w:r>
    </w:p>
    <w:p w:rsidR="004026FE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453472">
        <w:rPr>
          <w:rFonts w:ascii="Times New Roman" w:hAnsi="Times New Roman" w:cs="Times New Roman"/>
        </w:rPr>
        <w:t>x</w:t>
      </w:r>
      <w:r w:rsidR="004026FE">
        <w:rPr>
          <w:rFonts w:ascii="Times New Roman" w:hAnsi="Times New Roman" w:cs="Times New Roman"/>
        </w:rPr>
        <w:t xml:space="preserve"> Yüksek Lisans                             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0E38BB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Tezsiz Yüksek Lisans                                       </w:t>
      </w:r>
      <w:r w:rsidR="009400D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9400D8" w:rsidRPr="008E1B05">
        <w:instrText xml:space="preserve"> FORMCHECKBOX </w:instrText>
      </w:r>
      <w:r w:rsidR="000E38BB">
        <w:fldChar w:fldCharType="separate"/>
      </w:r>
      <w:r w:rsidR="009400D8" w:rsidRPr="008E1B05">
        <w:fldChar w:fldCharType="end"/>
      </w:r>
      <w:r w:rsidR="004026FE">
        <w:rPr>
          <w:rFonts w:ascii="Times New Roman" w:hAnsi="Times New Roman" w:cs="Times New Roman"/>
        </w:rPr>
        <w:t xml:space="preserve"> Doktora</w:t>
      </w:r>
    </w:p>
    <w:p w:rsidR="00E83986" w:rsidRPr="00E83986" w:rsidRDefault="00E83986" w:rsidP="006450CB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</w:t>
      </w:r>
      <w:r w:rsidR="004026FE">
        <w:rPr>
          <w:rFonts w:ascii="Times New Roman" w:hAnsi="Times New Roman" w:cs="Times New Roman"/>
        </w:rPr>
        <w:t xml:space="preserve">                               /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"/>
        <w:gridCol w:w="983"/>
        <w:gridCol w:w="4053"/>
        <w:gridCol w:w="566"/>
        <w:gridCol w:w="326"/>
        <w:gridCol w:w="375"/>
        <w:gridCol w:w="326"/>
        <w:gridCol w:w="429"/>
        <w:gridCol w:w="4192"/>
        <w:gridCol w:w="1128"/>
        <w:gridCol w:w="704"/>
        <w:gridCol w:w="2490"/>
        <w:gridCol w:w="57"/>
      </w:tblGrid>
      <w:tr w:rsidR="00D332FA" w:rsidTr="007F1F89">
        <w:trPr>
          <w:trHeight w:val="184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:rsidR="00092852" w:rsidRPr="00D2121E" w:rsidRDefault="00092852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21E"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4283" w:type="dxa"/>
            <w:vMerge w:val="restart"/>
          </w:tcPr>
          <w:p w:rsidR="00D332FA" w:rsidRDefault="00D332FA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025" w:type="dxa"/>
            <w:gridSpan w:val="5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4488" w:type="dxa"/>
          </w:tcPr>
          <w:p w:rsid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:rsidR="00092852" w:rsidRP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708" w:type="dxa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707" w:type="dxa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721" w:type="dxa"/>
            <w:gridSpan w:val="2"/>
            <w:vMerge w:val="restart"/>
          </w:tcPr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2FA" w:rsidRDefault="00D332FA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852" w:rsidRPr="00092852" w:rsidRDefault="00092852" w:rsidP="00D332F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</w:tr>
      <w:tr w:rsidR="00092852" w:rsidTr="007F1F89">
        <w:trPr>
          <w:cantSplit/>
          <w:trHeight w:val="699"/>
        </w:trPr>
        <w:tc>
          <w:tcPr>
            <w:tcW w:w="704" w:type="dxa"/>
            <w:gridSpan w:val="2"/>
            <w:vMerge/>
          </w:tcPr>
          <w:p w:rsidR="00092852" w:rsidRPr="00D2121E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:rsidR="00092852" w:rsidRDefault="00092852" w:rsidP="00092852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8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29" w:type="dxa"/>
            <w:textDirection w:val="btLr"/>
            <w:vAlign w:val="center"/>
          </w:tcPr>
          <w:p w:rsidR="00092852" w:rsidRPr="00092852" w:rsidRDefault="00092852" w:rsidP="007F1F89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4488" w:type="dxa"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vMerge/>
          </w:tcPr>
          <w:p w:rsidR="00092852" w:rsidRPr="00092852" w:rsidRDefault="00092852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Pr="00D2121E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Batı Politika Klasikleri:Modern                  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Doç. Dr. Bengül Güngörmez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noProof/>
                <w:sz w:val="20"/>
                <w:szCs w:val="20"/>
              </w:rPr>
              <w:t>SOS5104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Bilim Ve İktidar İlişkileri</w:t>
            </w:r>
            <w:r w:rsidRPr="003458B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noProof/>
                <w:sz w:val="20"/>
                <w:szCs w:val="20"/>
              </w:rPr>
              <w:t>Prof.Dr. Hüsamettin Arslan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Sosyal Teori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EC770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Şarkiyatçılık Ve Batıcılık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sz w:val="20"/>
                <w:szCs w:val="20"/>
              </w:rPr>
              <w:t>Doç. Dr. Bengül Güngörmez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 İktisat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EC770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B9">
              <w:rPr>
                <w:rFonts w:ascii="Times New Roman" w:hAnsi="Times New Roman" w:cs="Times New Roman"/>
                <w:noProof/>
                <w:sz w:val="20"/>
                <w:szCs w:val="20"/>
              </w:rPr>
              <w:t>Prof.Dr. Hüsamettin Arslan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4283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ve Politika</w:t>
            </w:r>
          </w:p>
        </w:tc>
        <w:tc>
          <w:tcPr>
            <w:tcW w:w="56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708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61C63">
              <w:rPr>
                <w:rFonts w:ascii="Times New Roman" w:hAnsi="Times New Roman" w:cs="Times New Roman"/>
                <w:sz w:val="20"/>
                <w:szCs w:val="20"/>
              </w:rPr>
              <w:t>/08/2017</w:t>
            </w:r>
          </w:p>
        </w:tc>
        <w:tc>
          <w:tcPr>
            <w:tcW w:w="707" w:type="dxa"/>
          </w:tcPr>
          <w:p w:rsidR="00D332FA" w:rsidRDefault="0015713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59" w:type="dxa"/>
          </w:tcPr>
          <w:p w:rsidR="00D332FA" w:rsidRDefault="000B389E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FA" w:rsidTr="00D332FA">
        <w:trPr>
          <w:gridBefore w:val="1"/>
          <w:gridAfter w:val="1"/>
          <w:wBefore w:w="7" w:type="dxa"/>
          <w:wAfter w:w="62" w:type="dxa"/>
        </w:trPr>
        <w:tc>
          <w:tcPr>
            <w:tcW w:w="69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D332FA" w:rsidRDefault="00D332FA" w:rsidP="00D332FA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731" w:rsidRDefault="00962731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12B9" w:rsidRDefault="00962731" w:rsidP="00B51CE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:rsidR="009A12B9" w:rsidRDefault="00962731" w:rsidP="00BC413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>(Unvan, Ad Soyad, Tarih, İmza)</w:t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</w:r>
      <w:r w:rsidR="00B51CE8">
        <w:rPr>
          <w:rFonts w:ascii="Times New Roman" w:hAnsi="Times New Roman" w:cs="Times New Roman"/>
          <w:b/>
        </w:rPr>
        <w:tab/>
        <w:t>(Unvan, Ad Soyad, Tarih, İmza)</w:t>
      </w:r>
      <w:r w:rsidR="00BC4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BB" w:rsidRDefault="000E38BB" w:rsidP="0032367A">
      <w:pPr>
        <w:spacing w:after="0" w:line="240" w:lineRule="auto"/>
      </w:pPr>
      <w:r>
        <w:separator/>
      </w:r>
    </w:p>
  </w:endnote>
  <w:endnote w:type="continuationSeparator" w:id="0">
    <w:p w:rsidR="000E38BB" w:rsidRDefault="000E38BB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BB" w:rsidRDefault="000E38BB" w:rsidP="0032367A">
      <w:pPr>
        <w:spacing w:after="0" w:line="240" w:lineRule="auto"/>
      </w:pPr>
      <w:r>
        <w:separator/>
      </w:r>
    </w:p>
  </w:footnote>
  <w:footnote w:type="continuationSeparator" w:id="0">
    <w:p w:rsidR="000E38BB" w:rsidRDefault="000E38BB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B389E"/>
    <w:rsid w:val="000C57FD"/>
    <w:rsid w:val="000E38BB"/>
    <w:rsid w:val="0015713E"/>
    <w:rsid w:val="001815CD"/>
    <w:rsid w:val="00190D0C"/>
    <w:rsid w:val="001B303F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A2C03"/>
    <w:rsid w:val="003D605E"/>
    <w:rsid w:val="004026FE"/>
    <w:rsid w:val="004035C9"/>
    <w:rsid w:val="004052A9"/>
    <w:rsid w:val="00412407"/>
    <w:rsid w:val="00453472"/>
    <w:rsid w:val="00466863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0A46"/>
    <w:rsid w:val="007D5513"/>
    <w:rsid w:val="007E28AF"/>
    <w:rsid w:val="007F0FEC"/>
    <w:rsid w:val="007F1F89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017C"/>
    <w:rsid w:val="00A1720F"/>
    <w:rsid w:val="00A2785C"/>
    <w:rsid w:val="00A33D3F"/>
    <w:rsid w:val="00A613C3"/>
    <w:rsid w:val="00A61C63"/>
    <w:rsid w:val="00A644A3"/>
    <w:rsid w:val="00AA52FF"/>
    <w:rsid w:val="00B074B8"/>
    <w:rsid w:val="00B4114D"/>
    <w:rsid w:val="00B51CE8"/>
    <w:rsid w:val="00B63A1C"/>
    <w:rsid w:val="00B63DAA"/>
    <w:rsid w:val="00B935C5"/>
    <w:rsid w:val="00BB5FC7"/>
    <w:rsid w:val="00BC4136"/>
    <w:rsid w:val="00BD5AC1"/>
    <w:rsid w:val="00BE0492"/>
    <w:rsid w:val="00BE2F9A"/>
    <w:rsid w:val="00BF2205"/>
    <w:rsid w:val="00BF64A0"/>
    <w:rsid w:val="00C00A46"/>
    <w:rsid w:val="00C235CF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C770E"/>
    <w:rsid w:val="00EE3046"/>
    <w:rsid w:val="00EF795D"/>
    <w:rsid w:val="00F10BE9"/>
    <w:rsid w:val="00F613AE"/>
    <w:rsid w:val="00F66612"/>
    <w:rsid w:val="00F73D07"/>
    <w:rsid w:val="00FA4C0D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2974-C606-45B6-B81B-8F181EF5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2017-07-13T14:11:00Z</dcterms:created>
  <dcterms:modified xsi:type="dcterms:W3CDTF">2017-07-13T14:11:00Z</dcterms:modified>
</cp:coreProperties>
</file>