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D6" w:rsidRPr="00E407D6" w:rsidRDefault="00E407D6" w:rsidP="00E407D6">
      <w:pPr>
        <w:spacing w:before="167" w:after="167" w:line="240" w:lineRule="auto"/>
        <w:outlineLvl w:val="2"/>
        <w:rPr>
          <w:rFonts w:ascii="Helvetica" w:eastAsia="Times New Roman" w:hAnsi="Helvetica" w:cs="Helvetica"/>
          <w:color w:val="333333"/>
          <w:sz w:val="30"/>
          <w:szCs w:val="30"/>
          <w:u w:val="single"/>
          <w:lang w:eastAsia="tr-TR"/>
        </w:rPr>
      </w:pPr>
      <w:r w:rsidRPr="00E407D6">
        <w:rPr>
          <w:rFonts w:ascii="Helvetica" w:eastAsia="Times New Roman" w:hAnsi="Helvetica" w:cs="Helvetica"/>
          <w:b/>
          <w:bCs/>
          <w:color w:val="333333"/>
          <w:sz w:val="30"/>
          <w:szCs w:val="30"/>
          <w:u w:val="single"/>
          <w:lang w:eastAsia="tr-TR"/>
        </w:rPr>
        <w:t>Tezli Yüksek Lisans Programlarına Başvuru Koşulları</w:t>
      </w:r>
    </w:p>
    <w:p w:rsidR="00E407D6" w:rsidRPr="00E407D6" w:rsidRDefault="00E407D6" w:rsidP="00E407D6">
      <w:pPr>
        <w:spacing w:after="167" w:line="335" w:lineRule="atLeast"/>
        <w:rPr>
          <w:rFonts w:ascii="Helvetica" w:eastAsia="Times New Roman" w:hAnsi="Helvetica" w:cs="Helvetica"/>
          <w:color w:val="333333"/>
          <w:sz w:val="23"/>
          <w:szCs w:val="23"/>
          <w:lang w:eastAsia="tr-TR"/>
        </w:rPr>
      </w:pPr>
      <w:r w:rsidRPr="00E407D6">
        <w:rPr>
          <w:rFonts w:ascii="Helvetica" w:eastAsia="Times New Roman" w:hAnsi="Helvetica" w:cs="Helvetica"/>
          <w:color w:val="333333"/>
          <w:sz w:val="23"/>
          <w:szCs w:val="23"/>
          <w:lang w:eastAsia="tr-TR"/>
        </w:rPr>
        <w:t> </w:t>
      </w:r>
    </w:p>
    <w:p w:rsidR="00E407D6" w:rsidRPr="00E407D6" w:rsidRDefault="00E407D6" w:rsidP="00E407D6">
      <w:pPr>
        <w:spacing w:after="167" w:line="335" w:lineRule="atLeast"/>
        <w:rPr>
          <w:rFonts w:ascii="Helvetica" w:eastAsia="Times New Roman" w:hAnsi="Helvetica" w:cs="Helvetica"/>
          <w:color w:val="333333"/>
          <w:sz w:val="23"/>
          <w:szCs w:val="23"/>
          <w:lang w:eastAsia="tr-TR"/>
        </w:rPr>
      </w:pPr>
      <w:r w:rsidRPr="00E407D6">
        <w:rPr>
          <w:rFonts w:ascii="Helvetica" w:eastAsia="Times New Roman" w:hAnsi="Helvetica" w:cs="Helvetica"/>
          <w:b/>
          <w:bCs/>
          <w:color w:val="333333"/>
          <w:sz w:val="23"/>
          <w:lang w:eastAsia="tr-TR"/>
        </w:rPr>
        <w:t>ULUDAĞ ÜNİVERSİTESİ LİSANSÜSTÜ EĞİTİM VE ÖĞRETİM YÖNETMELİĞİ</w:t>
      </w:r>
    </w:p>
    <w:p w:rsidR="00E407D6" w:rsidRPr="00E407D6" w:rsidRDefault="00E407D6" w:rsidP="00E407D6">
      <w:pPr>
        <w:spacing w:after="167" w:line="335" w:lineRule="atLeast"/>
        <w:rPr>
          <w:rFonts w:ascii="Helvetica" w:eastAsia="Times New Roman" w:hAnsi="Helvetica" w:cs="Helvetica"/>
          <w:color w:val="333333"/>
          <w:sz w:val="23"/>
          <w:szCs w:val="23"/>
          <w:lang w:eastAsia="tr-TR"/>
        </w:rPr>
      </w:pPr>
      <w:r w:rsidRPr="00E407D6">
        <w:rPr>
          <w:rFonts w:ascii="Helvetica" w:eastAsia="Times New Roman" w:hAnsi="Helvetica" w:cs="Helvetica"/>
          <w:color w:val="333333"/>
          <w:sz w:val="23"/>
          <w:szCs w:val="23"/>
          <w:lang w:eastAsia="tr-TR"/>
        </w:rPr>
        <w:t>MADDE 7</w:t>
      </w:r>
    </w:p>
    <w:p w:rsidR="00E407D6" w:rsidRPr="00E407D6" w:rsidRDefault="00E407D6" w:rsidP="00E407D6">
      <w:pPr>
        <w:spacing w:after="167" w:line="335" w:lineRule="atLeast"/>
        <w:jc w:val="both"/>
        <w:rPr>
          <w:rFonts w:ascii="Helvetica" w:eastAsia="Times New Roman" w:hAnsi="Helvetica" w:cs="Helvetica"/>
          <w:color w:val="333333"/>
          <w:sz w:val="23"/>
          <w:szCs w:val="23"/>
          <w:lang w:eastAsia="tr-TR"/>
        </w:rPr>
      </w:pPr>
      <w:r w:rsidRPr="00E407D6">
        <w:rPr>
          <w:rFonts w:ascii="Helvetica" w:eastAsia="Times New Roman" w:hAnsi="Helvetica" w:cs="Helvetica"/>
          <w:color w:val="333333"/>
          <w:sz w:val="23"/>
          <w:szCs w:val="23"/>
          <w:lang w:eastAsia="tr-TR"/>
        </w:rPr>
        <w:t>a) Bir lisans diplomasına sahip olmak. Yabancı ülkelerdeki lisans programını bitirmiş adayların Yükseköğretim Kurulundan alacakları denklik belgesine de sahip olmaları gerekir.</w:t>
      </w:r>
    </w:p>
    <w:p w:rsidR="00E407D6" w:rsidRPr="00E407D6" w:rsidRDefault="00E407D6" w:rsidP="00E407D6">
      <w:pPr>
        <w:spacing w:after="167" w:line="335" w:lineRule="atLeast"/>
        <w:jc w:val="both"/>
        <w:rPr>
          <w:rFonts w:ascii="Helvetica" w:eastAsia="Times New Roman" w:hAnsi="Helvetica" w:cs="Helvetica"/>
          <w:color w:val="333333"/>
          <w:sz w:val="23"/>
          <w:szCs w:val="23"/>
          <w:lang w:eastAsia="tr-TR"/>
        </w:rPr>
      </w:pPr>
      <w:r w:rsidRPr="00E407D6">
        <w:rPr>
          <w:rFonts w:ascii="Helvetica" w:eastAsia="Times New Roman" w:hAnsi="Helvetica" w:cs="Helvetica"/>
          <w:color w:val="333333"/>
          <w:sz w:val="23"/>
          <w:szCs w:val="23"/>
          <w:lang w:eastAsia="tr-TR"/>
        </w:rPr>
        <w:t xml:space="preserve">b) </w:t>
      </w:r>
      <w:proofErr w:type="spellStart"/>
      <w:r w:rsidRPr="00E407D6">
        <w:rPr>
          <w:rFonts w:ascii="Helvetica" w:eastAsia="Times New Roman" w:hAnsi="Helvetica" w:cs="Helvetica"/>
          <w:color w:val="333333"/>
          <w:sz w:val="23"/>
          <w:szCs w:val="23"/>
          <w:lang w:eastAsia="tr-TR"/>
        </w:rPr>
        <w:t>ALES’ten</w:t>
      </w:r>
      <w:proofErr w:type="spellEnd"/>
      <w:r w:rsidRPr="00E407D6">
        <w:rPr>
          <w:rFonts w:ascii="Helvetica" w:eastAsia="Times New Roman" w:hAnsi="Helvetica" w:cs="Helvetica"/>
          <w:color w:val="333333"/>
          <w:sz w:val="23"/>
          <w:szCs w:val="23"/>
          <w:lang w:eastAsia="tr-TR"/>
        </w:rPr>
        <w:t xml:space="preserve"> puan türünde en az 55 standart tam puan almış olmak. ALES 55 standart puanı senatoca yükseltilebilir. Uluslararası geçerliği olan lisansüstü giriş sınavı sonuçları bu Yönetmeliğin 18 inci maddesinin birinci fıkrasının (a) bendine göre değerlendirilebilir. En az 55 ALES puanı sağlayarak bir lisansüstü programı tamamlayan ve yeniden başka bir lisansüstü programa başlamak isteyen öğrencilerden en fazla bir yarıyıl ara vererek başvuranlar için ALES koşulu aranmaz. Güzel Sanatlar Fakülteleri ile Konservatuarlara bağlı </w:t>
      </w:r>
      <w:proofErr w:type="spellStart"/>
      <w:r w:rsidRPr="00E407D6">
        <w:rPr>
          <w:rFonts w:ascii="Helvetica" w:eastAsia="Times New Roman" w:hAnsi="Helvetica" w:cs="Helvetica"/>
          <w:color w:val="333333"/>
          <w:sz w:val="23"/>
          <w:szCs w:val="23"/>
          <w:lang w:eastAsia="tr-TR"/>
        </w:rPr>
        <w:t>anasanat</w:t>
      </w:r>
      <w:proofErr w:type="spellEnd"/>
      <w:r w:rsidRPr="00E407D6">
        <w:rPr>
          <w:rFonts w:ascii="Helvetica" w:eastAsia="Times New Roman" w:hAnsi="Helvetica" w:cs="Helvetica"/>
          <w:color w:val="333333"/>
          <w:sz w:val="23"/>
          <w:szCs w:val="23"/>
          <w:lang w:eastAsia="tr-TR"/>
        </w:rPr>
        <w:t xml:space="preserve"> dallarına başvurularda </w:t>
      </w:r>
      <w:proofErr w:type="spellStart"/>
      <w:r w:rsidRPr="00E407D6">
        <w:rPr>
          <w:rFonts w:ascii="Helvetica" w:eastAsia="Times New Roman" w:hAnsi="Helvetica" w:cs="Helvetica"/>
          <w:color w:val="333333"/>
          <w:sz w:val="23"/>
          <w:szCs w:val="23"/>
          <w:lang w:eastAsia="tr-TR"/>
        </w:rPr>
        <w:t>ALES’e</w:t>
      </w:r>
      <w:proofErr w:type="spellEnd"/>
      <w:r w:rsidRPr="00E407D6">
        <w:rPr>
          <w:rFonts w:ascii="Helvetica" w:eastAsia="Times New Roman" w:hAnsi="Helvetica" w:cs="Helvetica"/>
          <w:color w:val="333333"/>
          <w:sz w:val="23"/>
          <w:szCs w:val="23"/>
          <w:lang w:eastAsia="tr-TR"/>
        </w:rPr>
        <w:t xml:space="preserve"> girme şartı aranmaz.</w:t>
      </w:r>
    </w:p>
    <w:p w:rsidR="00E407D6" w:rsidRPr="00E407D6" w:rsidRDefault="00E407D6" w:rsidP="00E407D6">
      <w:pPr>
        <w:spacing w:after="167" w:line="335" w:lineRule="atLeast"/>
        <w:jc w:val="both"/>
        <w:rPr>
          <w:rFonts w:ascii="Helvetica" w:eastAsia="Times New Roman" w:hAnsi="Helvetica" w:cs="Helvetica"/>
          <w:color w:val="333333"/>
          <w:sz w:val="23"/>
          <w:szCs w:val="23"/>
          <w:lang w:eastAsia="tr-TR"/>
        </w:rPr>
      </w:pPr>
      <w:r w:rsidRPr="00E407D6">
        <w:rPr>
          <w:rFonts w:ascii="Helvetica" w:eastAsia="Times New Roman" w:hAnsi="Helvetica" w:cs="Helvetica"/>
          <w:color w:val="333333"/>
          <w:sz w:val="23"/>
          <w:szCs w:val="23"/>
          <w:lang w:eastAsia="tr-TR"/>
        </w:rPr>
        <w:t>c) Adaylardan başvuru esnasında, ayrıca istenmesine karar verilen belgeler (Referans mektubu, neden yüksek lisans yapmak istediğini belirten kompozisyon, uluslararası standart sınavlar, vb.), her başvuru dönemi başında Senato tarafından belirlenerek ilanda belirtilir.</w:t>
      </w:r>
    </w:p>
    <w:p w:rsidR="00E407D6" w:rsidRPr="00E407D6" w:rsidRDefault="00E407D6" w:rsidP="00E407D6">
      <w:pPr>
        <w:spacing w:after="167" w:line="335" w:lineRule="atLeast"/>
        <w:jc w:val="both"/>
        <w:rPr>
          <w:rFonts w:ascii="Helvetica" w:eastAsia="Times New Roman" w:hAnsi="Helvetica" w:cs="Helvetica"/>
          <w:color w:val="333333"/>
          <w:sz w:val="23"/>
          <w:szCs w:val="23"/>
          <w:lang w:eastAsia="tr-TR"/>
        </w:rPr>
      </w:pPr>
      <w:r w:rsidRPr="00E407D6">
        <w:rPr>
          <w:rFonts w:ascii="Helvetica" w:eastAsia="Times New Roman" w:hAnsi="Helvetica" w:cs="Helvetica"/>
          <w:color w:val="333333"/>
          <w:sz w:val="23"/>
          <w:szCs w:val="23"/>
          <w:lang w:eastAsia="tr-TR"/>
        </w:rPr>
        <w:t>ç) Programlar bakımından hangi düzeyde yabancı dil bilgisi gerektiği, programı açan anabilim dalı kurulunun önerisi üzerine enstitü kurulunda karara bağlanarak Senatonun onayı ile kesinleşir. Aranan yabancı dil bilgisi düzeyi her başvuru dönemi başında senato tarafından kararlaştırılır ve ilanda belirtilir. Senatoca aksi kararlaştırılmadığı sürece Merkezi Yabancı Dil Bilgisi Seviye Tespit Sınavından (YDS) veya Uludağ Üniversitesi tarafından yapılan yabancı dil sınavından (UÜDS) en az 50 puan ya da Ölçme, Seçme ve Yerleştirme Merkezi (ÖSYM) yönetim kurulu tarafından eşdeğerliği kabul edilen uluslararası yabancı dil sınavından eşdeğeri puan almak zorunludur. Belirtilen bu 50 puanlık yabancı dil başvuru koşulunu sağlayamayanlar için bu Yönetmeliğin 23. maddesi uygulanmasına Anabilim Dalları talepleri ve Enstitü Kurulunun önerisiyle Senato tarafından karar verilebilir.</w:t>
      </w:r>
    </w:p>
    <w:p w:rsidR="00E407D6" w:rsidRPr="00E407D6" w:rsidRDefault="00E407D6" w:rsidP="00E407D6">
      <w:pPr>
        <w:spacing w:after="167" w:line="335" w:lineRule="atLeast"/>
        <w:jc w:val="both"/>
        <w:rPr>
          <w:rFonts w:ascii="Helvetica" w:eastAsia="Times New Roman" w:hAnsi="Helvetica" w:cs="Helvetica"/>
          <w:color w:val="333333"/>
          <w:sz w:val="23"/>
          <w:szCs w:val="23"/>
          <w:lang w:eastAsia="tr-TR"/>
        </w:rPr>
      </w:pPr>
      <w:r w:rsidRPr="00E407D6">
        <w:rPr>
          <w:rFonts w:ascii="Helvetica" w:eastAsia="Times New Roman" w:hAnsi="Helvetica" w:cs="Helvetica"/>
          <w:color w:val="333333"/>
          <w:sz w:val="23"/>
          <w:szCs w:val="23"/>
          <w:lang w:eastAsia="tr-TR"/>
        </w:rPr>
        <w:t>d) Yüksek lisans bilim alanı bir yabancı dille ilgili olanların öğrenim görecekleri yabancı dilde ÖSYM tarafından düzenlenen yabancı dil sınavlarından en az 80 veya ÖSYM yönetim kurulu tarafından eşdeğerliği kabul edilen uluslararası yabancı dil sınavından eşdeğer puanı almak zorunludur.</w:t>
      </w:r>
    </w:p>
    <w:p w:rsidR="00E407D6" w:rsidRDefault="00E407D6"/>
    <w:sectPr w:rsidR="00E407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407D6"/>
    <w:rsid w:val="00E407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E407D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407D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E407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407D6"/>
    <w:rPr>
      <w:b/>
      <w:bCs/>
    </w:rPr>
  </w:style>
</w:styles>
</file>

<file path=word/webSettings.xml><?xml version="1.0" encoding="utf-8"?>
<w:webSettings xmlns:r="http://schemas.openxmlformats.org/officeDocument/2006/relationships" xmlns:w="http://schemas.openxmlformats.org/wordprocessingml/2006/main">
  <w:divs>
    <w:div w:id="16574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2015-11-20T13:32:00Z</dcterms:created>
  <dcterms:modified xsi:type="dcterms:W3CDTF">2015-11-20T13:33:00Z</dcterms:modified>
</cp:coreProperties>
</file>