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1" w:rsidRPr="00ED0031" w:rsidRDefault="00CB7F21" w:rsidP="00CB7F21">
      <w:pPr>
        <w:pStyle w:val="baslik4"/>
        <w:shd w:val="clear" w:color="auto" w:fill="F9F9F7"/>
        <w:ind w:left="0" w:firstLine="0"/>
        <w:rPr>
          <w:rFonts w:cs="Aharoni"/>
          <w:sz w:val="32"/>
          <w:szCs w:val="32"/>
        </w:rPr>
      </w:pPr>
      <w:r w:rsidRPr="00ED0031">
        <w:rPr>
          <w:rStyle w:val="Gl"/>
          <w:rFonts w:cs="Aharoni"/>
          <w:sz w:val="32"/>
          <w:szCs w:val="32"/>
        </w:rPr>
        <w:t>İç Kontrol Nedir?</w:t>
      </w:r>
      <w:r w:rsidRPr="00ED0031">
        <w:rPr>
          <w:rFonts w:cs="Aharoni"/>
          <w:sz w:val="32"/>
          <w:szCs w:val="32"/>
        </w:rPr>
        <w:t xml:space="preserve"> </w:t>
      </w:r>
    </w:p>
    <w:p w:rsidR="00CB7F21" w:rsidRDefault="00CB7F21" w:rsidP="00CB7F21">
      <w:pPr>
        <w:pStyle w:val="icerikyazi"/>
        <w:shd w:val="clear" w:color="auto" w:fill="F9F9F7"/>
      </w:pPr>
      <w:r>
        <w:rPr>
          <w:noProof/>
        </w:rPr>
        <w:drawing>
          <wp:anchor distT="0" distB="0" distL="142875" distR="142875" simplePos="0" relativeHeight="251659264" behindDoc="0" locked="0" layoutInCell="1" allowOverlap="0" wp14:anchorId="5C5A2ED5" wp14:editId="0AC381D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62225" cy="2238375"/>
            <wp:effectExtent l="0" t="0" r="9525" b="9525"/>
            <wp:wrapSquare wrapText="bothSides"/>
            <wp:docPr id="1" name="Resim 1" descr="http://ziraat.uludag.edu.tr/ickontrol/ic_kontrol_n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iraat.uludag.edu.tr/ickontrol/ic_kontrol_ned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Gl"/>
        </w:rPr>
        <w:t>İç kontrol</w:t>
      </w:r>
      <w:r>
        <w:t xml:space="preserve">; kurumun, yönetimi ve personeli tarafından hayata geçirilen, belirlenmiş hedeflere ulaşmasında ve </w:t>
      </w:r>
      <w:proofErr w:type="gramStart"/>
      <w:r>
        <w:t>misyonunu</w:t>
      </w:r>
      <w:proofErr w:type="gramEnd"/>
      <w:r>
        <w:t xml:space="preserve"> gerçekleştirmesinde makul bir güvence sağlamak üzere tasarlanmış ve kurumun genelini etkileyen bütünleşmiş bir süreçtir.</w:t>
      </w:r>
      <w:r>
        <w:br/>
      </w:r>
      <w:r>
        <w:br/>
      </w:r>
      <w:r>
        <w:rPr>
          <w:rStyle w:val="Gl"/>
        </w:rPr>
        <w:t xml:space="preserve">İç kontrol </w:t>
      </w:r>
      <w:r>
        <w:t>sadece finansal işlemler ve raporlama ile ilgili değil; yönetimi, idare süreçlerini, stratejiyi ve kurumun diğer faaliyetlerini kapsayan tüm kontrolleri ifade eder.</w:t>
      </w:r>
      <w:r>
        <w:br/>
      </w:r>
      <w:r>
        <w:br/>
        <w:t xml:space="preserve">Her kurumun iç kontrol sistemi aynı değildir. Kurumlar ve kontrolleri; organizasyon yapısına, kurum kültürüne ve yönetim felsefesine göre farklılaşır. </w:t>
      </w: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CB7F21" w:rsidRDefault="00CB7F21" w:rsidP="00CB7F21">
      <w:pPr>
        <w:rPr>
          <w:lang w:val="tr-TR"/>
        </w:rPr>
      </w:pPr>
    </w:p>
    <w:p w:rsidR="00E51602" w:rsidRPr="00CB7F21" w:rsidRDefault="00E51602">
      <w:pPr>
        <w:rPr>
          <w:lang w:val="tr-TR"/>
        </w:rPr>
      </w:pPr>
      <w:bookmarkStart w:id="0" w:name="_GoBack"/>
      <w:bookmarkEnd w:id="0"/>
    </w:p>
    <w:sectPr w:rsidR="00E51602" w:rsidRPr="00C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1"/>
    <w:rsid w:val="00CB7F21"/>
    <w:rsid w:val="00E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2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21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7F21"/>
    <w:rPr>
      <w:b/>
      <w:bCs/>
    </w:rPr>
  </w:style>
  <w:style w:type="paragraph" w:customStyle="1" w:styleId="icerikyazi">
    <w:name w:val="icerik_yazi"/>
    <w:basedOn w:val="Normal"/>
    <w:rsid w:val="00CB7F21"/>
    <w:pPr>
      <w:spacing w:before="100" w:beforeAutospacing="1" w:after="100" w:afterAutospacing="1" w:line="270" w:lineRule="atLeast"/>
      <w:jc w:val="both"/>
    </w:pPr>
    <w:rPr>
      <w:rFonts w:ascii="Trebuchet MS" w:eastAsia="Times New Roman" w:hAnsi="Trebuchet MS" w:cs="Times New Roman"/>
      <w:color w:val="333333"/>
      <w:sz w:val="20"/>
      <w:szCs w:val="20"/>
      <w:lang w:val="tr-TR" w:eastAsia="tr-TR"/>
    </w:rPr>
  </w:style>
  <w:style w:type="paragraph" w:customStyle="1" w:styleId="baslik4">
    <w:name w:val="baslik4"/>
    <w:basedOn w:val="Normal"/>
    <w:rsid w:val="00CB7F21"/>
    <w:pPr>
      <w:spacing w:before="100" w:beforeAutospacing="1" w:after="100" w:afterAutospacing="1" w:line="240" w:lineRule="auto"/>
      <w:ind w:left="75" w:firstLine="150"/>
    </w:pPr>
    <w:rPr>
      <w:rFonts w:ascii="Trebuchet MS" w:eastAsia="Times New Roman" w:hAnsi="Trebuchet MS" w:cs="Times New Roman"/>
      <w:color w:val="CC0000"/>
      <w:sz w:val="21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1</cp:revision>
  <dcterms:created xsi:type="dcterms:W3CDTF">2013-08-20T08:08:00Z</dcterms:created>
  <dcterms:modified xsi:type="dcterms:W3CDTF">2013-08-20T08:09:00Z</dcterms:modified>
</cp:coreProperties>
</file>